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0DBDD" w14:textId="77777777" w:rsidR="00736BF4" w:rsidRDefault="00736BF4" w:rsidP="005330B6">
      <w:pPr>
        <w:pStyle w:val="Heading1"/>
      </w:pPr>
      <w:bookmarkStart w:id="0" w:name="_GoBack"/>
      <w:bookmarkEnd w:id="0"/>
    </w:p>
    <w:p w14:paraId="008F91C5" w14:textId="4DA046AF" w:rsidR="001E0855" w:rsidRDefault="001F2CAC" w:rsidP="001F2CAC">
      <w:pPr>
        <w:pStyle w:val="Heading1"/>
      </w:pPr>
      <w:r w:rsidRPr="001F2CAC">
        <w:t xml:space="preserve">SALTILLO </w:t>
      </w:r>
      <w:r w:rsidR="001E0855" w:rsidRPr="001F2CAC">
        <w:t>I</w:t>
      </w:r>
      <w:r w:rsidR="001E0855" w:rsidRPr="001E0855">
        <w:t>SD</w:t>
      </w:r>
    </w:p>
    <w:p w14:paraId="1ED7D603" w14:textId="1EAB1E17" w:rsidR="001E0855" w:rsidRDefault="001E0855" w:rsidP="005330B6">
      <w:pPr>
        <w:pStyle w:val="Heading1"/>
      </w:pPr>
      <w:r>
        <w:t>20</w:t>
      </w:r>
      <w:r w:rsidR="006427E5">
        <w:t>2</w:t>
      </w:r>
      <w:r w:rsidR="001D7897">
        <w:t>2</w:t>
      </w:r>
      <w:r w:rsidR="006427E5">
        <w:t>–</w:t>
      </w:r>
      <w:r>
        <w:t>20</w:t>
      </w:r>
      <w:r w:rsidR="008954BA">
        <w:t>2</w:t>
      </w:r>
      <w:r w:rsidR="001D7897">
        <w:t>3</w:t>
      </w:r>
      <w:r>
        <w:t xml:space="preserve"> Employee Handbook </w:t>
      </w:r>
    </w:p>
    <w:p w14:paraId="676A9B25" w14:textId="77777777" w:rsidR="001F2CAC" w:rsidRDefault="001F2CAC" w:rsidP="001F2CAC">
      <w:pPr>
        <w:jc w:val="center"/>
      </w:pPr>
      <w:r>
        <w:t xml:space="preserve">If you have difficulty accessing the information in this document because of a disability, please email </w:t>
      </w:r>
      <w:hyperlink r:id="rId8" w:history="1">
        <w:r w:rsidRPr="00E82038">
          <w:rPr>
            <w:rStyle w:val="Hyperlink"/>
          </w:rPr>
          <w:t>dstickels@saltilloisd.net</w:t>
        </w:r>
      </w:hyperlink>
    </w:p>
    <w:p w14:paraId="1C86D16A" w14:textId="77777777" w:rsidR="001E0855" w:rsidRDefault="001E0855" w:rsidP="005330B6"/>
    <w:p w14:paraId="7B1C829B" w14:textId="77777777" w:rsidR="00736BF4" w:rsidRDefault="00736BF4" w:rsidP="005330B6"/>
    <w:p w14:paraId="0FCB6FDE" w14:textId="77777777" w:rsidR="00736BF4" w:rsidRDefault="00736BF4" w:rsidP="005330B6"/>
    <w:p w14:paraId="0A8F5F5C" w14:textId="77777777" w:rsidR="00736BF4" w:rsidRDefault="00736BF4" w:rsidP="005330B6"/>
    <w:p w14:paraId="3949F961" w14:textId="77777777" w:rsidR="00736BF4" w:rsidRDefault="00736BF4" w:rsidP="005330B6"/>
    <w:p w14:paraId="65F0D77A" w14:textId="77777777" w:rsidR="00736BF4" w:rsidRDefault="00736BF4" w:rsidP="005330B6"/>
    <w:p w14:paraId="638749F8" w14:textId="594E7D88" w:rsidR="00736BF4" w:rsidRDefault="001F2CAC" w:rsidP="001F2CAC">
      <w:pPr>
        <w:jc w:val="center"/>
      </w:pPr>
      <w:r>
        <w:rPr>
          <w:noProof/>
        </w:rPr>
        <w:drawing>
          <wp:inline distT="0" distB="0" distL="0" distR="0" wp14:anchorId="3332C24B" wp14:editId="66CDB4DF">
            <wp:extent cx="2934086" cy="28276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9"/>
                    <a:stretch>
                      <a:fillRect/>
                    </a:stretch>
                  </pic:blipFill>
                  <pic:spPr>
                    <a:xfrm>
                      <a:off x="0" y="0"/>
                      <a:ext cx="2947830" cy="2840900"/>
                    </a:xfrm>
                    <a:prstGeom prst="rect">
                      <a:avLst/>
                    </a:prstGeom>
                  </pic:spPr>
                </pic:pic>
              </a:graphicData>
            </a:graphic>
          </wp:inline>
        </w:drawing>
      </w:r>
    </w:p>
    <w:p w14:paraId="582DA973" w14:textId="77777777" w:rsidR="00736BF4" w:rsidRDefault="00736BF4" w:rsidP="005330B6"/>
    <w:p w14:paraId="785E0812" w14:textId="2722183A" w:rsidR="00736BF4" w:rsidRDefault="00736BF4" w:rsidP="005330B6"/>
    <w:p w14:paraId="4A689858" w14:textId="77777777" w:rsidR="00736BF4" w:rsidRPr="00736BF4" w:rsidRDefault="00736BF4" w:rsidP="005330B6">
      <w:pPr>
        <w:sectPr w:rsidR="00736BF4" w:rsidRPr="00736BF4" w:rsidSect="00736BF4">
          <w:footerReference w:type="default" r:id="rId10"/>
          <w:footerReference w:type="first" r:id="rId11"/>
          <w:pgSz w:w="12240" w:h="15840" w:code="1"/>
          <w:pgMar w:top="1440" w:right="1080" w:bottom="1440" w:left="1800" w:header="432" w:footer="720" w:gutter="0"/>
          <w:pgNumType w:start="1"/>
          <w:cols w:space="720"/>
          <w:noEndnote/>
          <w:docGrid w:linePitch="326"/>
        </w:sectPr>
      </w:pPr>
    </w:p>
    <w:p w14:paraId="29A940E9" w14:textId="77777777"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1" w:name="_Toc237684723"/>
    <w:bookmarkStart w:id="2" w:name="_Toc237684826"/>
    <w:bookmarkStart w:id="3" w:name="_Toc237684929"/>
    <w:p w14:paraId="7DE0BFF8" w14:textId="5EDAF991" w:rsidR="00FF71F8" w:rsidRDefault="00A01586">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sidR="00FF71F8">
        <w:rPr>
          <w:noProof/>
        </w:rPr>
        <w:t>Employee Handbook Receipt</w:t>
      </w:r>
      <w:r w:rsidR="00FF71F8">
        <w:rPr>
          <w:noProof/>
        </w:rPr>
        <w:tab/>
      </w:r>
      <w:r w:rsidR="00FF71F8">
        <w:rPr>
          <w:noProof/>
        </w:rPr>
        <w:fldChar w:fldCharType="begin"/>
      </w:r>
      <w:r w:rsidR="00FF71F8">
        <w:rPr>
          <w:noProof/>
        </w:rPr>
        <w:instrText xml:space="preserve"> PAGEREF _Toc102984784 \h </w:instrText>
      </w:r>
      <w:r w:rsidR="00FF71F8">
        <w:rPr>
          <w:noProof/>
        </w:rPr>
      </w:r>
      <w:r w:rsidR="00FF71F8">
        <w:rPr>
          <w:noProof/>
        </w:rPr>
        <w:fldChar w:fldCharType="separate"/>
      </w:r>
      <w:r w:rsidR="002C37DE">
        <w:rPr>
          <w:noProof/>
        </w:rPr>
        <w:t>4</w:t>
      </w:r>
      <w:r w:rsidR="00FF71F8">
        <w:rPr>
          <w:noProof/>
        </w:rPr>
        <w:fldChar w:fldCharType="end"/>
      </w:r>
    </w:p>
    <w:p w14:paraId="3231873A" w14:textId="06C657F6" w:rsidR="00FF71F8" w:rsidRDefault="00FF71F8">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_Toc102984785 \h </w:instrText>
      </w:r>
      <w:r>
        <w:rPr>
          <w:noProof/>
        </w:rPr>
      </w:r>
      <w:r>
        <w:rPr>
          <w:noProof/>
        </w:rPr>
        <w:fldChar w:fldCharType="separate"/>
      </w:r>
      <w:r w:rsidR="002C37DE">
        <w:rPr>
          <w:noProof/>
        </w:rPr>
        <w:t>6</w:t>
      </w:r>
      <w:r>
        <w:rPr>
          <w:noProof/>
        </w:rPr>
        <w:fldChar w:fldCharType="end"/>
      </w:r>
    </w:p>
    <w:p w14:paraId="311D98E8" w14:textId="7FC337CD" w:rsidR="00FF71F8" w:rsidRDefault="00FF71F8">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_Toc102984786 \h </w:instrText>
      </w:r>
      <w:r>
        <w:rPr>
          <w:noProof/>
        </w:rPr>
      </w:r>
      <w:r>
        <w:rPr>
          <w:noProof/>
        </w:rPr>
        <w:fldChar w:fldCharType="separate"/>
      </w:r>
      <w:r w:rsidR="002C37DE">
        <w:rPr>
          <w:noProof/>
        </w:rPr>
        <w:t>7</w:t>
      </w:r>
      <w:r>
        <w:rPr>
          <w:noProof/>
        </w:rPr>
        <w:fldChar w:fldCharType="end"/>
      </w:r>
    </w:p>
    <w:p w14:paraId="577FD824" w14:textId="714AF04F" w:rsidR="00FF71F8" w:rsidRDefault="00FF71F8">
      <w:pPr>
        <w:pStyle w:val="TOC2"/>
        <w:rPr>
          <w:rFonts w:asciiTheme="minorHAnsi" w:eastAsiaTheme="minorEastAsia" w:hAnsiTheme="minorHAnsi" w:cstheme="minorBidi"/>
          <w:color w:val="auto"/>
          <w:sz w:val="22"/>
          <w:szCs w:val="22"/>
        </w:rPr>
      </w:pPr>
      <w:r>
        <w:t>Description of the District</w:t>
      </w:r>
      <w:r>
        <w:tab/>
      </w:r>
      <w:r>
        <w:fldChar w:fldCharType="begin"/>
      </w:r>
      <w:r>
        <w:instrText xml:space="preserve"> PAGEREF _Toc102984787 \h </w:instrText>
      </w:r>
      <w:r>
        <w:fldChar w:fldCharType="separate"/>
      </w:r>
      <w:r w:rsidR="002C37DE">
        <w:t>7</w:t>
      </w:r>
      <w:r>
        <w:fldChar w:fldCharType="end"/>
      </w:r>
    </w:p>
    <w:p w14:paraId="5E93D171" w14:textId="7872EF82" w:rsidR="00FF71F8" w:rsidRDefault="00FF71F8">
      <w:pPr>
        <w:pStyle w:val="TOC2"/>
        <w:rPr>
          <w:rFonts w:asciiTheme="minorHAnsi" w:eastAsiaTheme="minorEastAsia" w:hAnsiTheme="minorHAnsi" w:cstheme="minorBidi"/>
          <w:color w:val="auto"/>
          <w:sz w:val="22"/>
          <w:szCs w:val="22"/>
        </w:rPr>
      </w:pPr>
      <w:r>
        <w:t>District Map</w:t>
      </w:r>
      <w:r>
        <w:tab/>
      </w:r>
      <w:r>
        <w:fldChar w:fldCharType="begin"/>
      </w:r>
      <w:r>
        <w:instrText xml:space="preserve"> PAGEREF _Toc102984788 \h </w:instrText>
      </w:r>
      <w:r>
        <w:fldChar w:fldCharType="separate"/>
      </w:r>
      <w:r w:rsidR="002C37DE">
        <w:t>7</w:t>
      </w:r>
      <w:r>
        <w:fldChar w:fldCharType="end"/>
      </w:r>
    </w:p>
    <w:p w14:paraId="67D6B942" w14:textId="05D40406" w:rsidR="00FF71F8" w:rsidRDefault="00FF71F8">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_Toc102984789 \h </w:instrText>
      </w:r>
      <w:r>
        <w:fldChar w:fldCharType="separate"/>
      </w:r>
      <w:r w:rsidR="002C37DE">
        <w:t>7</w:t>
      </w:r>
      <w:r>
        <w:fldChar w:fldCharType="end"/>
      </w:r>
    </w:p>
    <w:p w14:paraId="338E17AE" w14:textId="0C03A304" w:rsidR="00FF71F8" w:rsidRDefault="00FF71F8">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_Toc102984790 \h </w:instrText>
      </w:r>
      <w:r>
        <w:fldChar w:fldCharType="separate"/>
      </w:r>
      <w:r w:rsidR="002C37DE">
        <w:t>7</w:t>
      </w:r>
      <w:r>
        <w:fldChar w:fldCharType="end"/>
      </w:r>
    </w:p>
    <w:p w14:paraId="6D2F4DF8" w14:textId="2259E053" w:rsidR="00FF71F8" w:rsidRDefault="00FF71F8">
      <w:pPr>
        <w:pStyle w:val="TOC2"/>
        <w:rPr>
          <w:rFonts w:asciiTheme="minorHAnsi" w:eastAsiaTheme="minorEastAsia" w:hAnsiTheme="minorHAnsi" w:cstheme="minorBidi"/>
          <w:color w:val="auto"/>
          <w:sz w:val="22"/>
          <w:szCs w:val="22"/>
        </w:rPr>
      </w:pPr>
      <w:r>
        <w:t>Board Meeting Schedule</w:t>
      </w:r>
      <w:r>
        <w:tab/>
      </w:r>
      <w:r>
        <w:fldChar w:fldCharType="begin"/>
      </w:r>
      <w:r>
        <w:instrText xml:space="preserve"> PAGEREF _Toc102984791 \h </w:instrText>
      </w:r>
      <w:r>
        <w:fldChar w:fldCharType="separate"/>
      </w:r>
      <w:r w:rsidR="002C37DE">
        <w:t>8</w:t>
      </w:r>
      <w:r>
        <w:fldChar w:fldCharType="end"/>
      </w:r>
    </w:p>
    <w:p w14:paraId="4ACF022D" w14:textId="26D8E192" w:rsidR="00FF71F8" w:rsidRDefault="00FF71F8">
      <w:pPr>
        <w:pStyle w:val="TOC2"/>
        <w:rPr>
          <w:rFonts w:asciiTheme="minorHAnsi" w:eastAsiaTheme="minorEastAsia" w:hAnsiTheme="minorHAnsi" w:cstheme="minorBidi"/>
          <w:color w:val="auto"/>
          <w:sz w:val="22"/>
          <w:szCs w:val="22"/>
        </w:rPr>
      </w:pPr>
      <w:r>
        <w:t>Administration</w:t>
      </w:r>
      <w:r>
        <w:tab/>
      </w:r>
      <w:r>
        <w:fldChar w:fldCharType="begin"/>
      </w:r>
      <w:r>
        <w:instrText xml:space="preserve"> PAGEREF _Toc102984792 \h </w:instrText>
      </w:r>
      <w:r>
        <w:fldChar w:fldCharType="separate"/>
      </w:r>
      <w:r w:rsidR="002C37DE">
        <w:t>8</w:t>
      </w:r>
      <w:r>
        <w:fldChar w:fldCharType="end"/>
      </w:r>
    </w:p>
    <w:p w14:paraId="02936586" w14:textId="1A6F1431" w:rsidR="00FF71F8" w:rsidRDefault="00FF71F8">
      <w:pPr>
        <w:pStyle w:val="TOC2"/>
        <w:rPr>
          <w:rFonts w:asciiTheme="minorHAnsi" w:eastAsiaTheme="minorEastAsia" w:hAnsiTheme="minorHAnsi" w:cstheme="minorBidi"/>
          <w:color w:val="auto"/>
          <w:sz w:val="22"/>
          <w:szCs w:val="22"/>
        </w:rPr>
      </w:pPr>
      <w:r>
        <w:t>School Calendar</w:t>
      </w:r>
      <w:r>
        <w:tab/>
      </w:r>
      <w:r>
        <w:fldChar w:fldCharType="begin"/>
      </w:r>
      <w:r>
        <w:instrText xml:space="preserve"> PAGEREF _Toc102984793 \h </w:instrText>
      </w:r>
      <w:r>
        <w:fldChar w:fldCharType="separate"/>
      </w:r>
      <w:r w:rsidR="002C37DE">
        <w:t>8</w:t>
      </w:r>
      <w:r>
        <w:fldChar w:fldCharType="end"/>
      </w:r>
    </w:p>
    <w:p w14:paraId="6BAA6BBE" w14:textId="1A862243" w:rsidR="00FF71F8" w:rsidRDefault="00FF71F8">
      <w:pPr>
        <w:pStyle w:val="TOC2"/>
        <w:rPr>
          <w:rFonts w:asciiTheme="minorHAnsi" w:eastAsiaTheme="minorEastAsia" w:hAnsiTheme="minorHAnsi" w:cstheme="minorBidi"/>
          <w:color w:val="auto"/>
          <w:sz w:val="22"/>
          <w:szCs w:val="22"/>
        </w:rPr>
      </w:pPr>
      <w:r>
        <w:t>Helpful Contacts</w:t>
      </w:r>
      <w:r>
        <w:tab/>
      </w:r>
      <w:r>
        <w:fldChar w:fldCharType="begin"/>
      </w:r>
      <w:r>
        <w:instrText xml:space="preserve"> PAGEREF _Toc102984794 \h </w:instrText>
      </w:r>
      <w:r>
        <w:fldChar w:fldCharType="separate"/>
      </w:r>
      <w:r w:rsidR="002C37DE">
        <w:t>8</w:t>
      </w:r>
      <w:r>
        <w:fldChar w:fldCharType="end"/>
      </w:r>
    </w:p>
    <w:p w14:paraId="03F43C5C" w14:textId="09F049B9" w:rsidR="00FF71F8" w:rsidRDefault="00FF71F8">
      <w:pPr>
        <w:pStyle w:val="TOC2"/>
        <w:rPr>
          <w:rFonts w:asciiTheme="minorHAnsi" w:eastAsiaTheme="minorEastAsia" w:hAnsiTheme="minorHAnsi" w:cstheme="minorBidi"/>
          <w:color w:val="auto"/>
          <w:sz w:val="22"/>
          <w:szCs w:val="22"/>
        </w:rPr>
      </w:pPr>
      <w:r>
        <w:t>School Directory</w:t>
      </w:r>
      <w:r>
        <w:tab/>
      </w:r>
      <w:r>
        <w:fldChar w:fldCharType="begin"/>
      </w:r>
      <w:r>
        <w:instrText xml:space="preserve"> PAGEREF _Toc102984795 \h </w:instrText>
      </w:r>
      <w:r>
        <w:fldChar w:fldCharType="separate"/>
      </w:r>
      <w:r w:rsidR="002C37DE">
        <w:t>8</w:t>
      </w:r>
      <w:r>
        <w:fldChar w:fldCharType="end"/>
      </w:r>
    </w:p>
    <w:p w14:paraId="4BBC41DB" w14:textId="24BA093F" w:rsidR="00FF71F8" w:rsidRDefault="00FF71F8">
      <w:pPr>
        <w:pStyle w:val="TOC1"/>
        <w:rPr>
          <w:rFonts w:asciiTheme="minorHAnsi" w:eastAsiaTheme="minorEastAsia" w:hAnsiTheme="minorHAnsi" w:cstheme="minorBidi"/>
          <w:b w:val="0"/>
          <w:noProof/>
          <w:color w:val="auto"/>
          <w:sz w:val="22"/>
          <w:szCs w:val="22"/>
        </w:rPr>
      </w:pPr>
      <w:r>
        <w:rPr>
          <w:noProof/>
        </w:rPr>
        <w:t>Employment</w:t>
      </w:r>
      <w:r>
        <w:rPr>
          <w:noProof/>
        </w:rPr>
        <w:tab/>
      </w:r>
      <w:r>
        <w:rPr>
          <w:noProof/>
        </w:rPr>
        <w:fldChar w:fldCharType="begin"/>
      </w:r>
      <w:r>
        <w:rPr>
          <w:noProof/>
        </w:rPr>
        <w:instrText xml:space="preserve"> PAGEREF _Toc102984796 \h </w:instrText>
      </w:r>
      <w:r>
        <w:rPr>
          <w:noProof/>
        </w:rPr>
      </w:r>
      <w:r>
        <w:rPr>
          <w:noProof/>
        </w:rPr>
        <w:fldChar w:fldCharType="separate"/>
      </w:r>
      <w:r w:rsidR="002C37DE">
        <w:rPr>
          <w:noProof/>
        </w:rPr>
        <w:t>9</w:t>
      </w:r>
      <w:r>
        <w:rPr>
          <w:noProof/>
        </w:rPr>
        <w:fldChar w:fldCharType="end"/>
      </w:r>
    </w:p>
    <w:p w14:paraId="10373D63" w14:textId="243C038B" w:rsidR="00FF71F8" w:rsidRDefault="00FF71F8">
      <w:pPr>
        <w:pStyle w:val="TOC2"/>
        <w:rPr>
          <w:rFonts w:asciiTheme="minorHAnsi" w:eastAsiaTheme="minorEastAsia" w:hAnsiTheme="minorHAnsi" w:cstheme="minorBidi"/>
          <w:color w:val="auto"/>
          <w:sz w:val="22"/>
          <w:szCs w:val="22"/>
        </w:rPr>
      </w:pPr>
      <w:r>
        <w:t>Equal Employment Opportunity</w:t>
      </w:r>
      <w:r>
        <w:tab/>
      </w:r>
      <w:r>
        <w:fldChar w:fldCharType="begin"/>
      </w:r>
      <w:r>
        <w:instrText xml:space="preserve"> PAGEREF _Toc102984797 \h </w:instrText>
      </w:r>
      <w:r>
        <w:fldChar w:fldCharType="separate"/>
      </w:r>
      <w:r w:rsidR="002C37DE">
        <w:t>9</w:t>
      </w:r>
      <w:r>
        <w:fldChar w:fldCharType="end"/>
      </w:r>
    </w:p>
    <w:p w14:paraId="323AB5BD" w14:textId="6EA88929" w:rsidR="00FF71F8" w:rsidRDefault="00FF71F8">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_Toc102984798 \h </w:instrText>
      </w:r>
      <w:r>
        <w:fldChar w:fldCharType="separate"/>
      </w:r>
      <w:r w:rsidR="002C37DE">
        <w:t>9</w:t>
      </w:r>
      <w:r>
        <w:fldChar w:fldCharType="end"/>
      </w:r>
    </w:p>
    <w:p w14:paraId="115AE509" w14:textId="4E1B5CEA" w:rsidR="00FF71F8" w:rsidRDefault="00FF71F8">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_Toc102984799 \h </w:instrText>
      </w:r>
      <w:r>
        <w:fldChar w:fldCharType="separate"/>
      </w:r>
      <w:r w:rsidR="002C37DE">
        <w:t>9</w:t>
      </w:r>
      <w:r>
        <w:fldChar w:fldCharType="end"/>
      </w:r>
    </w:p>
    <w:p w14:paraId="671147C9" w14:textId="45E0502A" w:rsidR="00FF71F8" w:rsidRDefault="00FF71F8">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_Toc102984800 \h </w:instrText>
      </w:r>
      <w:r>
        <w:fldChar w:fldCharType="separate"/>
      </w:r>
      <w:r w:rsidR="002C37DE">
        <w:t>10</w:t>
      </w:r>
      <w:r>
        <w:fldChar w:fldCharType="end"/>
      </w:r>
    </w:p>
    <w:p w14:paraId="1CFBC8BB" w14:textId="6F8F7ED0" w:rsidR="00FF71F8" w:rsidRDefault="00FF71F8">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_Toc102984801 \h </w:instrText>
      </w:r>
      <w:r>
        <w:fldChar w:fldCharType="separate"/>
      </w:r>
      <w:r w:rsidR="002C37DE">
        <w:t>11</w:t>
      </w:r>
      <w:r>
        <w:fldChar w:fldCharType="end"/>
      </w:r>
    </w:p>
    <w:p w14:paraId="02507831" w14:textId="1159289D" w:rsidR="00FF71F8" w:rsidRDefault="00FF71F8">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_Toc102984802 \h </w:instrText>
      </w:r>
      <w:r>
        <w:fldChar w:fldCharType="separate"/>
      </w:r>
      <w:r w:rsidR="002C37DE">
        <w:t>11</w:t>
      </w:r>
      <w:r>
        <w:fldChar w:fldCharType="end"/>
      </w:r>
    </w:p>
    <w:p w14:paraId="641FA380" w14:textId="20E3F379" w:rsidR="00FF71F8" w:rsidRDefault="00FF71F8">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_Toc102984803 \h </w:instrText>
      </w:r>
      <w:r>
        <w:fldChar w:fldCharType="separate"/>
      </w:r>
      <w:r w:rsidR="002C37DE">
        <w:t>12</w:t>
      </w:r>
      <w:r>
        <w:fldChar w:fldCharType="end"/>
      </w:r>
    </w:p>
    <w:p w14:paraId="2CD04C15" w14:textId="7424566C" w:rsidR="00FF71F8" w:rsidRDefault="00FF71F8">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_Toc102984804 \h </w:instrText>
      </w:r>
      <w:r>
        <w:fldChar w:fldCharType="separate"/>
      </w:r>
      <w:r w:rsidR="002C37DE">
        <w:t>12</w:t>
      </w:r>
      <w:r>
        <w:fldChar w:fldCharType="end"/>
      </w:r>
    </w:p>
    <w:p w14:paraId="4E037F4B" w14:textId="77F0B0D8" w:rsidR="00FF71F8" w:rsidRDefault="00FF71F8">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_Toc102984805 \h </w:instrText>
      </w:r>
      <w:r>
        <w:fldChar w:fldCharType="separate"/>
      </w:r>
      <w:r w:rsidR="002C37DE">
        <w:t>13</w:t>
      </w:r>
      <w:r>
        <w:fldChar w:fldCharType="end"/>
      </w:r>
    </w:p>
    <w:p w14:paraId="77374CE4" w14:textId="649F8CE2" w:rsidR="00FF71F8" w:rsidRDefault="00FF71F8">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_Toc102984806 \h </w:instrText>
      </w:r>
      <w:r>
        <w:fldChar w:fldCharType="separate"/>
      </w:r>
      <w:r w:rsidR="002C37DE">
        <w:t>13</w:t>
      </w:r>
      <w:r>
        <w:fldChar w:fldCharType="end"/>
      </w:r>
    </w:p>
    <w:p w14:paraId="1F8DAF35" w14:textId="2AEE6AF9" w:rsidR="00FF71F8" w:rsidRDefault="00FF71F8">
      <w:pPr>
        <w:pStyle w:val="TOC2"/>
        <w:rPr>
          <w:rFonts w:asciiTheme="minorHAnsi" w:eastAsiaTheme="minorEastAsia" w:hAnsiTheme="minorHAnsi" w:cstheme="minorBidi"/>
          <w:color w:val="auto"/>
          <w:sz w:val="22"/>
          <w:szCs w:val="22"/>
        </w:rPr>
      </w:pPr>
      <w:r>
        <w:t>Breaks for Expression of Breast Milk</w:t>
      </w:r>
      <w:r>
        <w:tab/>
      </w:r>
      <w:r>
        <w:fldChar w:fldCharType="begin"/>
      </w:r>
      <w:r>
        <w:instrText xml:space="preserve"> PAGEREF _Toc102984807 \h </w:instrText>
      </w:r>
      <w:r>
        <w:fldChar w:fldCharType="separate"/>
      </w:r>
      <w:r w:rsidR="002C37DE">
        <w:t>14</w:t>
      </w:r>
      <w:r>
        <w:fldChar w:fldCharType="end"/>
      </w:r>
    </w:p>
    <w:p w14:paraId="198738C8" w14:textId="3BF2A8F3" w:rsidR="00FF71F8" w:rsidRDefault="00FF71F8">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_Toc102984808 \h </w:instrText>
      </w:r>
      <w:r>
        <w:fldChar w:fldCharType="separate"/>
      </w:r>
      <w:r w:rsidR="002C37DE">
        <w:t>15</w:t>
      </w:r>
      <w:r>
        <w:fldChar w:fldCharType="end"/>
      </w:r>
    </w:p>
    <w:p w14:paraId="739A10CB" w14:textId="5994A3FA" w:rsidR="00FF71F8" w:rsidRDefault="00FF71F8">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_Toc102984809 \h </w:instrText>
      </w:r>
      <w:r>
        <w:fldChar w:fldCharType="separate"/>
      </w:r>
      <w:r w:rsidR="002C37DE">
        <w:t>15</w:t>
      </w:r>
      <w:r>
        <w:fldChar w:fldCharType="end"/>
      </w:r>
    </w:p>
    <w:p w14:paraId="7883282A" w14:textId="25D3737D" w:rsidR="00FF71F8" w:rsidRDefault="00FF71F8">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_Toc102984810 \h </w:instrText>
      </w:r>
      <w:r>
        <w:fldChar w:fldCharType="separate"/>
      </w:r>
      <w:r w:rsidR="002C37DE">
        <w:t>15</w:t>
      </w:r>
      <w:r>
        <w:fldChar w:fldCharType="end"/>
      </w:r>
    </w:p>
    <w:p w14:paraId="5AA8CD2A" w14:textId="3D4726B6" w:rsidR="00FF71F8" w:rsidRDefault="00FF71F8">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_Toc102984811 \h </w:instrText>
      </w:r>
      <w:r>
        <w:fldChar w:fldCharType="separate"/>
      </w:r>
      <w:r w:rsidR="002C37DE">
        <w:t>16</w:t>
      </w:r>
      <w:r>
        <w:fldChar w:fldCharType="end"/>
      </w:r>
    </w:p>
    <w:p w14:paraId="18D3B27B" w14:textId="6D466AC8" w:rsidR="00FF71F8" w:rsidRDefault="00FF71F8">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_Toc102984812 \h </w:instrText>
      </w:r>
      <w:r>
        <w:fldChar w:fldCharType="separate"/>
      </w:r>
      <w:r w:rsidR="002C37DE">
        <w:t>16</w:t>
      </w:r>
      <w:r>
        <w:fldChar w:fldCharType="end"/>
      </w:r>
    </w:p>
    <w:p w14:paraId="0C72D395" w14:textId="39029D39" w:rsidR="00FF71F8" w:rsidRDefault="00FF71F8">
      <w:pPr>
        <w:pStyle w:val="TOC1"/>
        <w:rPr>
          <w:rFonts w:asciiTheme="minorHAnsi" w:eastAsiaTheme="minorEastAsia" w:hAnsiTheme="minorHAnsi" w:cstheme="minorBidi"/>
          <w:b w:val="0"/>
          <w:noProof/>
          <w:color w:val="auto"/>
          <w:sz w:val="22"/>
          <w:szCs w:val="22"/>
        </w:rPr>
      </w:pPr>
      <w:r>
        <w:rPr>
          <w:noProof/>
        </w:rPr>
        <w:t>Compensation</w:t>
      </w:r>
      <w:r w:rsidRPr="00061F2E">
        <w:rPr>
          <w:noProof/>
          <w:kern w:val="32"/>
        </w:rPr>
        <w:t xml:space="preserve"> and B</w:t>
      </w:r>
      <w:r>
        <w:rPr>
          <w:noProof/>
        </w:rPr>
        <w:t>enefits</w:t>
      </w:r>
      <w:r>
        <w:rPr>
          <w:noProof/>
        </w:rPr>
        <w:tab/>
      </w:r>
      <w:r>
        <w:rPr>
          <w:noProof/>
        </w:rPr>
        <w:fldChar w:fldCharType="begin"/>
      </w:r>
      <w:r>
        <w:rPr>
          <w:noProof/>
        </w:rPr>
        <w:instrText xml:space="preserve"> PAGEREF _Toc102984813 \h </w:instrText>
      </w:r>
      <w:r>
        <w:rPr>
          <w:noProof/>
        </w:rPr>
      </w:r>
      <w:r>
        <w:rPr>
          <w:noProof/>
        </w:rPr>
        <w:fldChar w:fldCharType="separate"/>
      </w:r>
      <w:r w:rsidR="002C37DE">
        <w:rPr>
          <w:noProof/>
        </w:rPr>
        <w:t>17</w:t>
      </w:r>
      <w:r>
        <w:rPr>
          <w:noProof/>
        </w:rPr>
        <w:fldChar w:fldCharType="end"/>
      </w:r>
    </w:p>
    <w:p w14:paraId="2C2BA5C4" w14:textId="6F99295A" w:rsidR="00FF71F8" w:rsidRDefault="00FF71F8">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_Toc102984814 \h </w:instrText>
      </w:r>
      <w:r>
        <w:fldChar w:fldCharType="separate"/>
      </w:r>
      <w:r w:rsidR="002C37DE">
        <w:t>17</w:t>
      </w:r>
      <w:r>
        <w:fldChar w:fldCharType="end"/>
      </w:r>
    </w:p>
    <w:p w14:paraId="2183113E" w14:textId="2A43F72B" w:rsidR="00FF71F8" w:rsidRDefault="00FF71F8">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_Toc102984815 \h </w:instrText>
      </w:r>
      <w:r>
        <w:fldChar w:fldCharType="separate"/>
      </w:r>
      <w:r w:rsidR="002C37DE">
        <w:t>17</w:t>
      </w:r>
      <w:r>
        <w:fldChar w:fldCharType="end"/>
      </w:r>
    </w:p>
    <w:p w14:paraId="3C39447A" w14:textId="7453CA87" w:rsidR="00FF71F8" w:rsidRDefault="00FF71F8">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_Toc102984816 \h </w:instrText>
      </w:r>
      <w:r>
        <w:fldChar w:fldCharType="separate"/>
      </w:r>
      <w:r w:rsidR="002C37DE">
        <w:t>17</w:t>
      </w:r>
      <w:r>
        <w:fldChar w:fldCharType="end"/>
      </w:r>
    </w:p>
    <w:p w14:paraId="7C04C4B3" w14:textId="4ADF4231" w:rsidR="00FF71F8" w:rsidRDefault="00FF71F8">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_Toc102984817 \h </w:instrText>
      </w:r>
      <w:r>
        <w:fldChar w:fldCharType="separate"/>
      </w:r>
      <w:r w:rsidR="002C37DE">
        <w:t>18</w:t>
      </w:r>
      <w:r>
        <w:fldChar w:fldCharType="end"/>
      </w:r>
    </w:p>
    <w:p w14:paraId="5DFAF2B3" w14:textId="4A8CB259" w:rsidR="00FF71F8" w:rsidRDefault="00FF71F8">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_Toc102984818 \h </w:instrText>
      </w:r>
      <w:r>
        <w:fldChar w:fldCharType="separate"/>
      </w:r>
      <w:r w:rsidR="002C37DE">
        <w:t>18</w:t>
      </w:r>
      <w:r>
        <w:fldChar w:fldCharType="end"/>
      </w:r>
    </w:p>
    <w:p w14:paraId="7F3D979D" w14:textId="0ADDEF93" w:rsidR="00FF71F8" w:rsidRDefault="00FF71F8">
      <w:pPr>
        <w:pStyle w:val="TOC2"/>
        <w:rPr>
          <w:rFonts w:asciiTheme="minorHAnsi" w:eastAsiaTheme="minorEastAsia" w:hAnsiTheme="minorHAnsi" w:cstheme="minorBidi"/>
          <w:color w:val="auto"/>
          <w:sz w:val="22"/>
          <w:szCs w:val="22"/>
        </w:rPr>
      </w:pPr>
      <w:r>
        <w:t>Travel Expense Reimbursement</w:t>
      </w:r>
      <w:r>
        <w:tab/>
      </w:r>
      <w:r>
        <w:fldChar w:fldCharType="begin"/>
      </w:r>
      <w:r>
        <w:instrText xml:space="preserve"> PAGEREF _Toc102984819 \h </w:instrText>
      </w:r>
      <w:r>
        <w:fldChar w:fldCharType="separate"/>
      </w:r>
      <w:r w:rsidR="002C37DE">
        <w:t>19</w:t>
      </w:r>
      <w:r>
        <w:fldChar w:fldCharType="end"/>
      </w:r>
    </w:p>
    <w:p w14:paraId="78EE5306" w14:textId="54299F3C" w:rsidR="00FF71F8" w:rsidRDefault="00FF71F8">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_Toc102984820 \h </w:instrText>
      </w:r>
      <w:r>
        <w:fldChar w:fldCharType="separate"/>
      </w:r>
      <w:r w:rsidR="002C37DE">
        <w:t>19</w:t>
      </w:r>
      <w:r>
        <w:fldChar w:fldCharType="end"/>
      </w:r>
    </w:p>
    <w:p w14:paraId="69F40A15" w14:textId="1EC1BFE4" w:rsidR="00FF71F8" w:rsidRDefault="00FF71F8">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_Toc102984821 \h </w:instrText>
      </w:r>
      <w:r>
        <w:fldChar w:fldCharType="separate"/>
      </w:r>
      <w:r w:rsidR="002C37DE">
        <w:t>20</w:t>
      </w:r>
      <w:r>
        <w:fldChar w:fldCharType="end"/>
      </w:r>
    </w:p>
    <w:p w14:paraId="5233C00A" w14:textId="23CA4144" w:rsidR="00FF71F8" w:rsidRDefault="00FF71F8">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_Toc102984822 \h </w:instrText>
      </w:r>
      <w:r>
        <w:fldChar w:fldCharType="separate"/>
      </w:r>
      <w:r w:rsidR="002C37DE">
        <w:t>20</w:t>
      </w:r>
      <w:r>
        <w:fldChar w:fldCharType="end"/>
      </w:r>
    </w:p>
    <w:p w14:paraId="265B1581" w14:textId="44A480C3" w:rsidR="00FF71F8" w:rsidRDefault="00FF71F8">
      <w:pPr>
        <w:pStyle w:val="TOC2"/>
        <w:rPr>
          <w:rFonts w:asciiTheme="minorHAnsi" w:eastAsiaTheme="minorEastAsia" w:hAnsiTheme="minorHAnsi" w:cstheme="minorBidi"/>
          <w:color w:val="auto"/>
          <w:sz w:val="22"/>
          <w:szCs w:val="22"/>
        </w:rPr>
      </w:pPr>
      <w:r>
        <w:lastRenderedPageBreak/>
        <w:t>Workers’ Compensation Insurance</w:t>
      </w:r>
      <w:r>
        <w:tab/>
      </w:r>
      <w:r>
        <w:fldChar w:fldCharType="begin"/>
      </w:r>
      <w:r>
        <w:instrText xml:space="preserve"> PAGEREF _Toc102984823 \h </w:instrText>
      </w:r>
      <w:r>
        <w:fldChar w:fldCharType="separate"/>
      </w:r>
      <w:r w:rsidR="002C37DE">
        <w:t>21</w:t>
      </w:r>
      <w:r>
        <w:fldChar w:fldCharType="end"/>
      </w:r>
    </w:p>
    <w:p w14:paraId="0F54AF7D" w14:textId="0D00CEB3" w:rsidR="00FF71F8" w:rsidRDefault="00FF71F8">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_Toc102984824 \h </w:instrText>
      </w:r>
      <w:r>
        <w:fldChar w:fldCharType="separate"/>
      </w:r>
      <w:r w:rsidR="002C37DE">
        <w:t>21</w:t>
      </w:r>
      <w:r>
        <w:fldChar w:fldCharType="end"/>
      </w:r>
    </w:p>
    <w:p w14:paraId="3EDCF5AC" w14:textId="5878F71E" w:rsidR="00FF71F8" w:rsidRDefault="00FF71F8">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_Toc102984825 \h </w:instrText>
      </w:r>
      <w:r>
        <w:fldChar w:fldCharType="separate"/>
      </w:r>
      <w:r w:rsidR="002C37DE">
        <w:t>21</w:t>
      </w:r>
      <w:r>
        <w:fldChar w:fldCharType="end"/>
      </w:r>
    </w:p>
    <w:p w14:paraId="3DC9A838" w14:textId="131CFCDA" w:rsidR="00FF71F8" w:rsidRDefault="00FF71F8">
      <w:pPr>
        <w:pStyle w:val="TOC2"/>
        <w:rPr>
          <w:rFonts w:asciiTheme="minorHAnsi" w:eastAsiaTheme="minorEastAsia" w:hAnsiTheme="minorHAnsi" w:cstheme="minorBidi"/>
          <w:color w:val="auto"/>
          <w:sz w:val="22"/>
          <w:szCs w:val="22"/>
        </w:rPr>
      </w:pPr>
      <w:r>
        <w:t>Other Benefit Programs</w:t>
      </w:r>
      <w:r>
        <w:tab/>
      </w:r>
      <w:r>
        <w:fldChar w:fldCharType="begin"/>
      </w:r>
      <w:r>
        <w:instrText xml:space="preserve"> PAGEREF _Toc102984826 \h </w:instrText>
      </w:r>
      <w:r>
        <w:fldChar w:fldCharType="separate"/>
      </w:r>
      <w:r w:rsidR="002C37DE">
        <w:t>21</w:t>
      </w:r>
      <w:r>
        <w:fldChar w:fldCharType="end"/>
      </w:r>
    </w:p>
    <w:p w14:paraId="7C4732EC" w14:textId="22245D01"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t xml:space="preserve">Leaves and </w:t>
      </w:r>
      <w:r>
        <w:rPr>
          <w:noProof/>
        </w:rPr>
        <w:t>Absences</w:t>
      </w:r>
      <w:r>
        <w:rPr>
          <w:noProof/>
        </w:rPr>
        <w:tab/>
      </w:r>
      <w:r>
        <w:rPr>
          <w:noProof/>
        </w:rPr>
        <w:fldChar w:fldCharType="begin"/>
      </w:r>
      <w:r>
        <w:rPr>
          <w:noProof/>
        </w:rPr>
        <w:instrText xml:space="preserve"> PAGEREF _Toc102984827 \h </w:instrText>
      </w:r>
      <w:r>
        <w:rPr>
          <w:noProof/>
        </w:rPr>
      </w:r>
      <w:r>
        <w:rPr>
          <w:noProof/>
        </w:rPr>
        <w:fldChar w:fldCharType="separate"/>
      </w:r>
      <w:r w:rsidR="002C37DE">
        <w:rPr>
          <w:noProof/>
        </w:rPr>
        <w:t>22</w:t>
      </w:r>
      <w:r>
        <w:rPr>
          <w:noProof/>
        </w:rPr>
        <w:fldChar w:fldCharType="end"/>
      </w:r>
    </w:p>
    <w:p w14:paraId="52798BFB" w14:textId="63494C7F" w:rsidR="00FF71F8" w:rsidRDefault="00FF71F8">
      <w:pPr>
        <w:pStyle w:val="TOC2"/>
        <w:rPr>
          <w:rFonts w:asciiTheme="minorHAnsi" w:eastAsiaTheme="minorEastAsia" w:hAnsiTheme="minorHAnsi" w:cstheme="minorBidi"/>
          <w:color w:val="auto"/>
          <w:sz w:val="22"/>
          <w:szCs w:val="22"/>
        </w:rPr>
      </w:pPr>
      <w:r>
        <w:t>Personal Leave</w:t>
      </w:r>
      <w:r>
        <w:tab/>
      </w:r>
      <w:r>
        <w:fldChar w:fldCharType="begin"/>
      </w:r>
      <w:r>
        <w:instrText xml:space="preserve"> PAGEREF _Toc102984828 \h </w:instrText>
      </w:r>
      <w:r>
        <w:fldChar w:fldCharType="separate"/>
      </w:r>
      <w:r w:rsidR="002C37DE">
        <w:t>23</w:t>
      </w:r>
      <w:r>
        <w:fldChar w:fldCharType="end"/>
      </w:r>
    </w:p>
    <w:p w14:paraId="1BFC0CF4" w14:textId="7A95C64B" w:rsidR="00FF71F8" w:rsidRDefault="00FF71F8">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_Toc102984829 \h </w:instrText>
      </w:r>
      <w:r>
        <w:fldChar w:fldCharType="separate"/>
      </w:r>
      <w:r w:rsidR="002C37DE">
        <w:t>24</w:t>
      </w:r>
      <w:r>
        <w:fldChar w:fldCharType="end"/>
      </w:r>
    </w:p>
    <w:p w14:paraId="2F89AE47" w14:textId="1961A549" w:rsidR="00FF71F8" w:rsidRDefault="00FF71F8">
      <w:pPr>
        <w:pStyle w:val="TOC2"/>
        <w:rPr>
          <w:rFonts w:asciiTheme="minorHAnsi" w:eastAsiaTheme="minorEastAsia" w:hAnsiTheme="minorHAnsi" w:cstheme="minorBidi"/>
          <w:color w:val="auto"/>
          <w:sz w:val="22"/>
          <w:szCs w:val="22"/>
        </w:rPr>
      </w:pPr>
      <w:r>
        <w:t>Local Leave</w:t>
      </w:r>
      <w:r>
        <w:tab/>
      </w:r>
      <w:r>
        <w:fldChar w:fldCharType="begin"/>
      </w:r>
      <w:r>
        <w:instrText xml:space="preserve"> PAGEREF _Toc102984830 \h </w:instrText>
      </w:r>
      <w:r>
        <w:fldChar w:fldCharType="separate"/>
      </w:r>
      <w:r w:rsidR="002C37DE">
        <w:t>24</w:t>
      </w:r>
      <w:r>
        <w:fldChar w:fldCharType="end"/>
      </w:r>
    </w:p>
    <w:p w14:paraId="4FEFB821" w14:textId="1559E218" w:rsidR="00FF71F8" w:rsidRDefault="00FF71F8">
      <w:pPr>
        <w:pStyle w:val="TOC2"/>
        <w:rPr>
          <w:rFonts w:asciiTheme="minorHAnsi" w:eastAsiaTheme="minorEastAsia" w:hAnsiTheme="minorHAnsi" w:cstheme="minorBidi"/>
          <w:color w:val="auto"/>
          <w:sz w:val="22"/>
          <w:szCs w:val="22"/>
        </w:rPr>
      </w:pPr>
      <w:r>
        <w:t>Extended Leave</w:t>
      </w:r>
      <w:r>
        <w:tab/>
      </w:r>
      <w:r>
        <w:fldChar w:fldCharType="begin"/>
      </w:r>
      <w:r>
        <w:instrText xml:space="preserve"> PAGEREF _Toc102984831 \h </w:instrText>
      </w:r>
      <w:r>
        <w:fldChar w:fldCharType="separate"/>
      </w:r>
      <w:r w:rsidR="002C37DE">
        <w:t>24</w:t>
      </w:r>
      <w:r>
        <w:fldChar w:fldCharType="end"/>
      </w:r>
    </w:p>
    <w:p w14:paraId="3A7797C4" w14:textId="1B971C9A" w:rsidR="00FF71F8" w:rsidRDefault="00FF71F8">
      <w:pPr>
        <w:pStyle w:val="TOC2"/>
        <w:rPr>
          <w:rFonts w:asciiTheme="minorHAnsi" w:eastAsiaTheme="minorEastAsia" w:hAnsiTheme="minorHAnsi" w:cstheme="minorBidi"/>
          <w:color w:val="auto"/>
          <w:sz w:val="22"/>
          <w:szCs w:val="22"/>
        </w:rPr>
      </w:pPr>
      <w:r>
        <w:t>Vacation</w:t>
      </w:r>
      <w:r>
        <w:tab/>
      </w:r>
      <w:r>
        <w:fldChar w:fldCharType="begin"/>
      </w:r>
      <w:r>
        <w:instrText xml:space="preserve"> PAGEREF _Toc102984832 \h </w:instrText>
      </w:r>
      <w:r>
        <w:fldChar w:fldCharType="separate"/>
      </w:r>
      <w:r w:rsidR="002C37DE">
        <w:t>24</w:t>
      </w:r>
      <w:r>
        <w:fldChar w:fldCharType="end"/>
      </w:r>
    </w:p>
    <w:p w14:paraId="19060283" w14:textId="6627CEB0" w:rsidR="00FF71F8" w:rsidRDefault="00FF71F8">
      <w:pPr>
        <w:pStyle w:val="TOC2"/>
        <w:rPr>
          <w:rFonts w:asciiTheme="minorHAnsi" w:eastAsiaTheme="minorEastAsia" w:hAnsiTheme="minorHAnsi" w:cstheme="minorBidi"/>
          <w:color w:val="auto"/>
          <w:sz w:val="22"/>
          <w:szCs w:val="22"/>
        </w:rPr>
      </w:pPr>
      <w:r>
        <w:t>Sick Leave Bank (or Pool)</w:t>
      </w:r>
      <w:r>
        <w:tab/>
      </w:r>
      <w:r>
        <w:fldChar w:fldCharType="begin"/>
      </w:r>
      <w:r>
        <w:instrText xml:space="preserve"> PAGEREF _Toc102984833 \h </w:instrText>
      </w:r>
      <w:r>
        <w:fldChar w:fldCharType="separate"/>
      </w:r>
      <w:r w:rsidR="002C37DE">
        <w:t>25</w:t>
      </w:r>
      <w:r>
        <w:fldChar w:fldCharType="end"/>
      </w:r>
    </w:p>
    <w:p w14:paraId="169B19EF" w14:textId="15737440" w:rsidR="00FF71F8" w:rsidRDefault="00FF71F8">
      <w:pPr>
        <w:pStyle w:val="TOC2"/>
        <w:rPr>
          <w:rFonts w:asciiTheme="minorHAnsi" w:eastAsiaTheme="minorEastAsia" w:hAnsiTheme="minorHAnsi" w:cstheme="minorBidi"/>
          <w:color w:val="auto"/>
          <w:sz w:val="22"/>
          <w:szCs w:val="22"/>
        </w:rPr>
      </w:pPr>
      <w:r>
        <w:t>Family and Medical Leave Act (FMLA)—General Provisions</w:t>
      </w:r>
      <w:r>
        <w:tab/>
      </w:r>
      <w:r>
        <w:fldChar w:fldCharType="begin"/>
      </w:r>
      <w:r>
        <w:instrText xml:space="preserve"> PAGEREF _Toc102984834 \h </w:instrText>
      </w:r>
      <w:r>
        <w:fldChar w:fldCharType="separate"/>
      </w:r>
      <w:r w:rsidR="002C37DE">
        <w:t>25</w:t>
      </w:r>
      <w:r>
        <w:fldChar w:fldCharType="end"/>
      </w:r>
    </w:p>
    <w:p w14:paraId="573E9E18" w14:textId="65BD96BE" w:rsidR="00FF71F8" w:rsidRDefault="00FF71F8">
      <w:pPr>
        <w:pStyle w:val="TOC2"/>
        <w:rPr>
          <w:rFonts w:asciiTheme="minorHAnsi" w:eastAsiaTheme="minorEastAsia" w:hAnsiTheme="minorHAnsi" w:cstheme="minorBidi"/>
          <w:color w:val="auto"/>
          <w:sz w:val="22"/>
          <w:szCs w:val="22"/>
        </w:rPr>
      </w:pPr>
      <w:r>
        <w:t>Local Procedures for Implementing Family and Medical Leave Provisions</w:t>
      </w:r>
      <w:r>
        <w:tab/>
      </w:r>
      <w:r>
        <w:fldChar w:fldCharType="begin"/>
      </w:r>
      <w:r>
        <w:instrText xml:space="preserve"> PAGEREF _Toc102984835 \h </w:instrText>
      </w:r>
      <w:r>
        <w:fldChar w:fldCharType="separate"/>
      </w:r>
      <w:r w:rsidR="002C37DE">
        <w:t>27</w:t>
      </w:r>
      <w:r>
        <w:fldChar w:fldCharType="end"/>
      </w:r>
    </w:p>
    <w:p w14:paraId="1843E85F" w14:textId="63033145" w:rsidR="00FF71F8" w:rsidRDefault="00FF71F8">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_Toc102984836 \h </w:instrText>
      </w:r>
      <w:r>
        <w:fldChar w:fldCharType="separate"/>
      </w:r>
      <w:r w:rsidR="002C37DE">
        <w:t>28</w:t>
      </w:r>
      <w:r>
        <w:fldChar w:fldCharType="end"/>
      </w:r>
    </w:p>
    <w:p w14:paraId="00363C56" w14:textId="0C9E111E" w:rsidR="00FF71F8" w:rsidRDefault="00FF71F8">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_Toc102984837 \h </w:instrText>
      </w:r>
      <w:r>
        <w:fldChar w:fldCharType="separate"/>
      </w:r>
      <w:r w:rsidR="002C37DE">
        <w:t>29</w:t>
      </w:r>
      <w:r>
        <w:fldChar w:fldCharType="end"/>
      </w:r>
    </w:p>
    <w:p w14:paraId="3BB56F15" w14:textId="4A45F6D4" w:rsidR="00FF71F8" w:rsidRDefault="00FF71F8">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_Toc102984838 \h </w:instrText>
      </w:r>
      <w:r>
        <w:fldChar w:fldCharType="separate"/>
      </w:r>
      <w:r w:rsidR="002C37DE">
        <w:t>30</w:t>
      </w:r>
      <w:r>
        <w:fldChar w:fldCharType="end"/>
      </w:r>
    </w:p>
    <w:p w14:paraId="3A73492E" w14:textId="1A4C5BC7" w:rsidR="00FF71F8" w:rsidRDefault="00FF71F8">
      <w:pPr>
        <w:pStyle w:val="TOC2"/>
        <w:rPr>
          <w:rFonts w:asciiTheme="minorHAnsi" w:eastAsiaTheme="minorEastAsia" w:hAnsiTheme="minorHAnsi" w:cstheme="minorBidi"/>
          <w:color w:val="auto"/>
          <w:sz w:val="22"/>
          <w:szCs w:val="22"/>
        </w:rPr>
      </w:pPr>
      <w:r>
        <w:t>Bereavement Leave</w:t>
      </w:r>
      <w:r>
        <w:tab/>
      </w:r>
      <w:r>
        <w:fldChar w:fldCharType="begin"/>
      </w:r>
      <w:r>
        <w:instrText xml:space="preserve"> PAGEREF _Toc102984839 \h </w:instrText>
      </w:r>
      <w:r>
        <w:fldChar w:fldCharType="separate"/>
      </w:r>
      <w:r w:rsidR="002C37DE">
        <w:t>30</w:t>
      </w:r>
      <w:r>
        <w:fldChar w:fldCharType="end"/>
      </w:r>
    </w:p>
    <w:p w14:paraId="73CB35AF" w14:textId="35D8C015" w:rsidR="00FF71F8" w:rsidRDefault="00FF71F8">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_Toc102984840 \h </w:instrText>
      </w:r>
      <w:r>
        <w:fldChar w:fldCharType="separate"/>
      </w:r>
      <w:r w:rsidR="002C37DE">
        <w:t>30</w:t>
      </w:r>
      <w:r>
        <w:fldChar w:fldCharType="end"/>
      </w:r>
    </w:p>
    <w:p w14:paraId="55D781D2" w14:textId="596FD607" w:rsidR="00FF71F8" w:rsidRDefault="00FF71F8">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_Toc102984841 \h </w:instrText>
      </w:r>
      <w:r>
        <w:fldChar w:fldCharType="separate"/>
      </w:r>
      <w:r w:rsidR="002C37DE">
        <w:t>31</w:t>
      </w:r>
      <w:r>
        <w:fldChar w:fldCharType="end"/>
      </w:r>
    </w:p>
    <w:p w14:paraId="479C29E2" w14:textId="75243DBC" w:rsidR="00FF71F8" w:rsidRDefault="00FF71F8">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_Toc102984842 \h </w:instrText>
      </w:r>
      <w:r>
        <w:fldChar w:fldCharType="separate"/>
      </w:r>
      <w:r w:rsidR="002C37DE">
        <w:t>31</w:t>
      </w:r>
      <w:r>
        <w:fldChar w:fldCharType="end"/>
      </w:r>
    </w:p>
    <w:p w14:paraId="4CFF9FB6" w14:textId="4FDE067E" w:rsidR="00FF71F8" w:rsidRDefault="00FF71F8">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_Toc102984843 \h </w:instrText>
      </w:r>
      <w:r>
        <w:fldChar w:fldCharType="separate"/>
      </w:r>
      <w:r w:rsidR="002C37DE">
        <w:t>31</w:t>
      </w:r>
      <w:r>
        <w:fldChar w:fldCharType="end"/>
      </w:r>
    </w:p>
    <w:p w14:paraId="059EF671" w14:textId="45CC1698" w:rsidR="00FF71F8" w:rsidRDefault="00FF71F8">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_Toc102984844 \h </w:instrText>
      </w:r>
      <w:r>
        <w:fldChar w:fldCharType="separate"/>
      </w:r>
      <w:r w:rsidR="002C37DE">
        <w:t>31</w:t>
      </w:r>
      <w:r>
        <w:fldChar w:fldCharType="end"/>
      </w:r>
    </w:p>
    <w:p w14:paraId="3E61010D" w14:textId="24D7AED2" w:rsidR="00FF71F8" w:rsidRDefault="00FF71F8">
      <w:pPr>
        <w:pStyle w:val="TOC2"/>
        <w:rPr>
          <w:rFonts w:asciiTheme="minorHAnsi" w:eastAsiaTheme="minorEastAsia" w:hAnsiTheme="minorHAnsi" w:cstheme="minorBidi"/>
          <w:color w:val="auto"/>
          <w:sz w:val="22"/>
          <w:szCs w:val="22"/>
        </w:rPr>
      </w:pPr>
      <w:r>
        <w:t>Leave for Peace Officers</w:t>
      </w:r>
      <w:r>
        <w:tab/>
      </w:r>
      <w:r>
        <w:fldChar w:fldCharType="begin"/>
      </w:r>
      <w:r>
        <w:instrText xml:space="preserve"> PAGEREF _Toc102984845 \h </w:instrText>
      </w:r>
      <w:r>
        <w:fldChar w:fldCharType="separate"/>
      </w:r>
      <w:r w:rsidR="002C37DE">
        <w:t>32</w:t>
      </w:r>
      <w:r>
        <w:fldChar w:fldCharType="end"/>
      </w:r>
    </w:p>
    <w:p w14:paraId="2A722BD0" w14:textId="06C0E736" w:rsidR="00FF71F8" w:rsidRDefault="00FF71F8">
      <w:pPr>
        <w:pStyle w:val="TOC2"/>
        <w:rPr>
          <w:rFonts w:asciiTheme="minorHAnsi" w:eastAsiaTheme="minorEastAsia" w:hAnsiTheme="minorHAnsi" w:cstheme="minorBidi"/>
          <w:color w:val="auto"/>
          <w:sz w:val="22"/>
          <w:szCs w:val="22"/>
        </w:rPr>
      </w:pPr>
      <w:r>
        <w:t>Payment for Accumulated Leave Upon Separation</w:t>
      </w:r>
      <w:r>
        <w:tab/>
      </w:r>
      <w:r>
        <w:fldChar w:fldCharType="begin"/>
      </w:r>
      <w:r>
        <w:instrText xml:space="preserve"> PAGEREF _Toc102984846 \h </w:instrText>
      </w:r>
      <w:r>
        <w:fldChar w:fldCharType="separate"/>
      </w:r>
      <w:r w:rsidR="002C37DE">
        <w:t>32</w:t>
      </w:r>
      <w:r>
        <w:fldChar w:fldCharType="end"/>
      </w:r>
    </w:p>
    <w:p w14:paraId="7907871A" w14:textId="17FFFC8F" w:rsidR="00FF71F8" w:rsidRDefault="00FF71F8">
      <w:pPr>
        <w:pStyle w:val="TOC1"/>
        <w:rPr>
          <w:rFonts w:asciiTheme="minorHAnsi" w:eastAsiaTheme="minorEastAsia" w:hAnsiTheme="minorHAnsi" w:cstheme="minorBidi"/>
          <w:b w:val="0"/>
          <w:noProof/>
          <w:color w:val="auto"/>
          <w:sz w:val="22"/>
          <w:szCs w:val="22"/>
        </w:rPr>
      </w:pPr>
      <w:r>
        <w:rPr>
          <w:noProof/>
        </w:rPr>
        <w:t>Employee Relations and Communications</w:t>
      </w:r>
      <w:r>
        <w:rPr>
          <w:noProof/>
        </w:rPr>
        <w:tab/>
      </w:r>
      <w:r>
        <w:rPr>
          <w:noProof/>
        </w:rPr>
        <w:fldChar w:fldCharType="begin"/>
      </w:r>
      <w:r>
        <w:rPr>
          <w:noProof/>
        </w:rPr>
        <w:instrText xml:space="preserve"> PAGEREF _Toc102984847 \h </w:instrText>
      </w:r>
      <w:r>
        <w:rPr>
          <w:noProof/>
        </w:rPr>
      </w:r>
      <w:r>
        <w:rPr>
          <w:noProof/>
        </w:rPr>
        <w:fldChar w:fldCharType="separate"/>
      </w:r>
      <w:r w:rsidR="002C37DE">
        <w:rPr>
          <w:noProof/>
        </w:rPr>
        <w:t>33</w:t>
      </w:r>
      <w:r>
        <w:rPr>
          <w:noProof/>
        </w:rPr>
        <w:fldChar w:fldCharType="end"/>
      </w:r>
    </w:p>
    <w:p w14:paraId="30D6E7A8" w14:textId="63B50AB3" w:rsidR="00FF71F8" w:rsidRDefault="00FF71F8">
      <w:pPr>
        <w:pStyle w:val="TOC2"/>
        <w:rPr>
          <w:rFonts w:asciiTheme="minorHAnsi" w:eastAsiaTheme="minorEastAsia" w:hAnsiTheme="minorHAnsi" w:cstheme="minorBidi"/>
          <w:color w:val="auto"/>
          <w:sz w:val="22"/>
          <w:szCs w:val="22"/>
        </w:rPr>
      </w:pPr>
      <w:r>
        <w:t>Employee Recognition and Appreciation</w:t>
      </w:r>
      <w:r>
        <w:tab/>
      </w:r>
      <w:r>
        <w:fldChar w:fldCharType="begin"/>
      </w:r>
      <w:r>
        <w:instrText xml:space="preserve"> PAGEREF _Toc102984848 \h </w:instrText>
      </w:r>
      <w:r>
        <w:fldChar w:fldCharType="separate"/>
      </w:r>
      <w:r w:rsidR="002C37DE">
        <w:t>33</w:t>
      </w:r>
      <w:r>
        <w:fldChar w:fldCharType="end"/>
      </w:r>
    </w:p>
    <w:p w14:paraId="3F81F192" w14:textId="45473991" w:rsidR="00FF71F8" w:rsidRDefault="00FF71F8">
      <w:pPr>
        <w:pStyle w:val="TOC2"/>
        <w:rPr>
          <w:rFonts w:asciiTheme="minorHAnsi" w:eastAsiaTheme="minorEastAsia" w:hAnsiTheme="minorHAnsi" w:cstheme="minorBidi"/>
          <w:color w:val="auto"/>
          <w:sz w:val="22"/>
          <w:szCs w:val="22"/>
        </w:rPr>
      </w:pPr>
      <w:r>
        <w:t>District Communications</w:t>
      </w:r>
      <w:r>
        <w:tab/>
      </w:r>
      <w:r>
        <w:fldChar w:fldCharType="begin"/>
      </w:r>
      <w:r>
        <w:instrText xml:space="preserve"> PAGEREF _Toc102984849 \h </w:instrText>
      </w:r>
      <w:r>
        <w:fldChar w:fldCharType="separate"/>
      </w:r>
      <w:r w:rsidR="002C37DE">
        <w:t>33</w:t>
      </w:r>
      <w:r>
        <w:fldChar w:fldCharType="end"/>
      </w:r>
    </w:p>
    <w:p w14:paraId="771D4A33" w14:textId="1C07A357"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t xml:space="preserve">Complaints and </w:t>
      </w:r>
      <w:r>
        <w:rPr>
          <w:noProof/>
        </w:rPr>
        <w:t>Grievances</w:t>
      </w:r>
      <w:r>
        <w:rPr>
          <w:noProof/>
        </w:rPr>
        <w:tab/>
      </w:r>
      <w:r>
        <w:rPr>
          <w:noProof/>
        </w:rPr>
        <w:fldChar w:fldCharType="begin"/>
      </w:r>
      <w:r>
        <w:rPr>
          <w:noProof/>
        </w:rPr>
        <w:instrText xml:space="preserve"> PAGEREF _Toc102984850 \h </w:instrText>
      </w:r>
      <w:r>
        <w:rPr>
          <w:noProof/>
        </w:rPr>
      </w:r>
      <w:r>
        <w:rPr>
          <w:noProof/>
        </w:rPr>
        <w:fldChar w:fldCharType="separate"/>
      </w:r>
      <w:r w:rsidR="002C37DE">
        <w:rPr>
          <w:noProof/>
        </w:rPr>
        <w:t>34</w:t>
      </w:r>
      <w:r>
        <w:rPr>
          <w:noProof/>
        </w:rPr>
        <w:fldChar w:fldCharType="end"/>
      </w:r>
    </w:p>
    <w:p w14:paraId="39B47067" w14:textId="09A7E5F7"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t>Employee Conduct and Welfare</w:t>
      </w:r>
      <w:r>
        <w:rPr>
          <w:noProof/>
        </w:rPr>
        <w:tab/>
      </w:r>
      <w:r>
        <w:rPr>
          <w:noProof/>
        </w:rPr>
        <w:fldChar w:fldCharType="begin"/>
      </w:r>
      <w:r>
        <w:rPr>
          <w:noProof/>
        </w:rPr>
        <w:instrText xml:space="preserve"> PAGEREF _Toc102984851 \h </w:instrText>
      </w:r>
      <w:r>
        <w:rPr>
          <w:noProof/>
        </w:rPr>
      </w:r>
      <w:r>
        <w:rPr>
          <w:noProof/>
        </w:rPr>
        <w:fldChar w:fldCharType="separate"/>
      </w:r>
      <w:r w:rsidR="002C37DE">
        <w:rPr>
          <w:noProof/>
        </w:rPr>
        <w:t>35</w:t>
      </w:r>
      <w:r>
        <w:rPr>
          <w:noProof/>
        </w:rPr>
        <w:fldChar w:fldCharType="end"/>
      </w:r>
    </w:p>
    <w:p w14:paraId="5A48EC38" w14:textId="42B8F956" w:rsidR="00FF71F8" w:rsidRDefault="00FF71F8">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_Toc102984852 \h </w:instrText>
      </w:r>
      <w:r>
        <w:fldChar w:fldCharType="separate"/>
      </w:r>
      <w:r w:rsidR="002C37DE">
        <w:t>35</w:t>
      </w:r>
      <w:r>
        <w:fldChar w:fldCharType="end"/>
      </w:r>
    </w:p>
    <w:p w14:paraId="3A9B0127" w14:textId="01B5C837" w:rsidR="00FF71F8" w:rsidRDefault="00FF71F8">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_Toc102984853 \h </w:instrText>
      </w:r>
      <w:r>
        <w:fldChar w:fldCharType="separate"/>
      </w:r>
      <w:r w:rsidR="002C37DE">
        <w:t>39</w:t>
      </w:r>
      <w:r>
        <w:fldChar w:fldCharType="end"/>
      </w:r>
    </w:p>
    <w:p w14:paraId="678802B7" w14:textId="52BC6559" w:rsidR="00FF71F8" w:rsidRDefault="00FF71F8">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_Toc102984854 \h </w:instrText>
      </w:r>
      <w:r>
        <w:fldChar w:fldCharType="separate"/>
      </w:r>
      <w:r w:rsidR="002C37DE">
        <w:t>39</w:t>
      </w:r>
      <w:r>
        <w:fldChar w:fldCharType="end"/>
      </w:r>
    </w:p>
    <w:p w14:paraId="67DD269B" w14:textId="40A2EA98" w:rsidR="00FF71F8" w:rsidRDefault="00FF71F8">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_Toc102984855 \h </w:instrText>
      </w:r>
      <w:r>
        <w:fldChar w:fldCharType="separate"/>
      </w:r>
      <w:r w:rsidR="002C37DE">
        <w:t>40</w:t>
      </w:r>
      <w:r>
        <w:fldChar w:fldCharType="end"/>
      </w:r>
    </w:p>
    <w:p w14:paraId="2A1EF961" w14:textId="5BB7FD75" w:rsidR="00FF71F8" w:rsidRDefault="00FF71F8">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_Toc102984856 \h </w:instrText>
      </w:r>
      <w:r>
        <w:fldChar w:fldCharType="separate"/>
      </w:r>
      <w:r w:rsidR="002C37DE">
        <w:t>41</w:t>
      </w:r>
      <w:r>
        <w:fldChar w:fldCharType="end"/>
      </w:r>
    </w:p>
    <w:p w14:paraId="0151B564" w14:textId="18077170" w:rsidR="00FF71F8" w:rsidRDefault="00FF71F8">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_Toc102984857 \h </w:instrText>
      </w:r>
      <w:r>
        <w:fldChar w:fldCharType="separate"/>
      </w:r>
      <w:r w:rsidR="002C37DE">
        <w:t>41</w:t>
      </w:r>
      <w:r>
        <w:fldChar w:fldCharType="end"/>
      </w:r>
    </w:p>
    <w:p w14:paraId="36A864D1" w14:textId="04F0CE55" w:rsidR="00FF71F8" w:rsidRDefault="00FF71F8">
      <w:pPr>
        <w:pStyle w:val="TOC2"/>
        <w:rPr>
          <w:rFonts w:asciiTheme="minorHAnsi" w:eastAsiaTheme="minorEastAsia" w:hAnsiTheme="minorHAnsi" w:cstheme="minorBidi"/>
          <w:color w:val="auto"/>
          <w:sz w:val="22"/>
          <w:szCs w:val="22"/>
        </w:rPr>
      </w:pPr>
      <w:r>
        <w:t>Scope and Sequence</w:t>
      </w:r>
      <w:r>
        <w:tab/>
      </w:r>
      <w:r>
        <w:fldChar w:fldCharType="begin"/>
      </w:r>
      <w:r>
        <w:instrText xml:space="preserve"> PAGEREF _Toc102984858 \h </w:instrText>
      </w:r>
      <w:r>
        <w:fldChar w:fldCharType="separate"/>
      </w:r>
      <w:r w:rsidR="002C37DE">
        <w:t>42</w:t>
      </w:r>
      <w:r>
        <w:fldChar w:fldCharType="end"/>
      </w:r>
    </w:p>
    <w:p w14:paraId="75307533" w14:textId="15DD9A33" w:rsidR="00FF71F8" w:rsidRDefault="00FF71F8">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_Toc102984859 \h </w:instrText>
      </w:r>
      <w:r>
        <w:fldChar w:fldCharType="separate"/>
      </w:r>
      <w:r w:rsidR="002C37DE">
        <w:t>42</w:t>
      </w:r>
      <w:r>
        <w:fldChar w:fldCharType="end"/>
      </w:r>
    </w:p>
    <w:p w14:paraId="5F0D1193" w14:textId="219B60C3" w:rsidR="00FF71F8" w:rsidRDefault="00FF71F8">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_Toc102984860 \h </w:instrText>
      </w:r>
      <w:r>
        <w:fldChar w:fldCharType="separate"/>
      </w:r>
      <w:r w:rsidR="002C37DE">
        <w:t>42</w:t>
      </w:r>
      <w:r>
        <w:fldChar w:fldCharType="end"/>
      </w:r>
    </w:p>
    <w:p w14:paraId="13680B8C" w14:textId="6E8CEAD1" w:rsidR="00FF71F8" w:rsidRDefault="00FF71F8">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_Toc102984861 \h </w:instrText>
      </w:r>
      <w:r>
        <w:fldChar w:fldCharType="separate"/>
      </w:r>
      <w:r w:rsidR="002C37DE">
        <w:t>44</w:t>
      </w:r>
      <w:r>
        <w:fldChar w:fldCharType="end"/>
      </w:r>
    </w:p>
    <w:p w14:paraId="198FB6DB" w14:textId="75173D46" w:rsidR="00FF71F8" w:rsidRDefault="00FF71F8">
      <w:pPr>
        <w:pStyle w:val="TOC2"/>
        <w:rPr>
          <w:rFonts w:asciiTheme="minorHAnsi" w:eastAsiaTheme="minorEastAsia" w:hAnsiTheme="minorHAnsi" w:cstheme="minorBidi"/>
          <w:color w:val="auto"/>
          <w:sz w:val="22"/>
          <w:szCs w:val="22"/>
        </w:rPr>
      </w:pPr>
      <w:r w:rsidRPr="00061F2E">
        <w:rPr>
          <w:rFonts w:cs="Arial Narrow"/>
        </w:rPr>
        <w:t>Public Information on Private Devices</w:t>
      </w:r>
      <w:r>
        <w:tab/>
      </w:r>
      <w:r>
        <w:fldChar w:fldCharType="begin"/>
      </w:r>
      <w:r>
        <w:instrText xml:space="preserve"> PAGEREF _Toc102984862 \h </w:instrText>
      </w:r>
      <w:r>
        <w:fldChar w:fldCharType="separate"/>
      </w:r>
      <w:r w:rsidR="002C37DE">
        <w:t>47</w:t>
      </w:r>
      <w:r>
        <w:fldChar w:fldCharType="end"/>
      </w:r>
    </w:p>
    <w:p w14:paraId="0439C55C" w14:textId="77777777" w:rsidR="001F2CAC" w:rsidRDefault="00FF71F8" w:rsidP="001F2CAC">
      <w:pPr>
        <w:pStyle w:val="TOC2"/>
        <w:rPr>
          <w:rFonts w:asciiTheme="minorHAnsi" w:eastAsiaTheme="minorEastAsia" w:hAnsiTheme="minorHAnsi" w:cstheme="minorBidi"/>
          <w:color w:val="auto"/>
          <w:sz w:val="22"/>
          <w:szCs w:val="22"/>
        </w:rPr>
      </w:pPr>
      <w:r w:rsidRPr="00061F2E">
        <w:rPr>
          <w:rFonts w:cs="Arial Narrow"/>
        </w:rPr>
        <w:t>Criminal Histor</w:t>
      </w:r>
      <w:r>
        <w:t>y Background Checks</w:t>
      </w:r>
      <w:r>
        <w:tab/>
      </w:r>
      <w:r>
        <w:fldChar w:fldCharType="begin"/>
      </w:r>
      <w:r>
        <w:instrText xml:space="preserve"> PAGEREF _Toc102984863 \h </w:instrText>
      </w:r>
      <w:r>
        <w:fldChar w:fldCharType="separate"/>
      </w:r>
      <w:r w:rsidR="002C37DE">
        <w:t>47</w:t>
      </w:r>
      <w:r>
        <w:fldChar w:fldCharType="end"/>
      </w:r>
    </w:p>
    <w:p w14:paraId="30B4AB83" w14:textId="23E7872E" w:rsidR="00FF71F8" w:rsidRDefault="00FF71F8" w:rsidP="001F2CAC">
      <w:pPr>
        <w:pStyle w:val="TOC2"/>
        <w:rPr>
          <w:rFonts w:asciiTheme="minorHAnsi" w:eastAsiaTheme="minorEastAsia" w:hAnsiTheme="minorHAnsi" w:cstheme="minorBidi"/>
          <w:color w:val="auto"/>
          <w:sz w:val="22"/>
          <w:szCs w:val="22"/>
        </w:rPr>
      </w:pPr>
      <w:r>
        <w:lastRenderedPageBreak/>
        <w:t>Employee Arrests and Convictions</w:t>
      </w:r>
      <w:r>
        <w:tab/>
      </w:r>
      <w:r>
        <w:fldChar w:fldCharType="begin"/>
      </w:r>
      <w:r>
        <w:instrText xml:space="preserve"> PAGEREF _Toc102984864 \h </w:instrText>
      </w:r>
      <w:r>
        <w:fldChar w:fldCharType="separate"/>
      </w:r>
      <w:r w:rsidR="002C37DE">
        <w:t>47</w:t>
      </w:r>
      <w:r>
        <w:fldChar w:fldCharType="end"/>
      </w:r>
    </w:p>
    <w:p w14:paraId="1E249809" w14:textId="79355D19" w:rsidR="00FF71F8" w:rsidRDefault="00FF71F8">
      <w:pPr>
        <w:pStyle w:val="TOC2"/>
        <w:rPr>
          <w:rFonts w:asciiTheme="minorHAnsi" w:eastAsiaTheme="minorEastAsia" w:hAnsiTheme="minorHAnsi" w:cstheme="minorBidi"/>
          <w:color w:val="auto"/>
          <w:sz w:val="22"/>
          <w:szCs w:val="22"/>
        </w:rPr>
      </w:pPr>
      <w:r>
        <w:t>Alcohol and Drug-Abuse Prevention</w:t>
      </w:r>
      <w:r>
        <w:tab/>
      </w:r>
      <w:r>
        <w:fldChar w:fldCharType="begin"/>
      </w:r>
      <w:r>
        <w:instrText xml:space="preserve"> PAGEREF _Toc102984865 \h </w:instrText>
      </w:r>
      <w:r>
        <w:fldChar w:fldCharType="separate"/>
      </w:r>
      <w:r w:rsidR="002C37DE">
        <w:t>48</w:t>
      </w:r>
      <w:r>
        <w:fldChar w:fldCharType="end"/>
      </w:r>
    </w:p>
    <w:p w14:paraId="7CE943C5" w14:textId="618339EA" w:rsidR="00FF71F8" w:rsidRDefault="00FF71F8">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_Toc102984866 \h </w:instrText>
      </w:r>
      <w:r>
        <w:fldChar w:fldCharType="separate"/>
      </w:r>
      <w:r w:rsidR="002C37DE">
        <w:t>48</w:t>
      </w:r>
      <w:r>
        <w:fldChar w:fldCharType="end"/>
      </w:r>
    </w:p>
    <w:p w14:paraId="1BD9C6BE" w14:textId="14818A90" w:rsidR="00FF71F8" w:rsidRDefault="00FF71F8">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_Toc102984867 \h </w:instrText>
      </w:r>
      <w:r>
        <w:fldChar w:fldCharType="separate"/>
      </w:r>
      <w:r w:rsidR="002C37DE">
        <w:t>49</w:t>
      </w:r>
      <w:r>
        <w:fldChar w:fldCharType="end"/>
      </w:r>
    </w:p>
    <w:p w14:paraId="0CAA2957" w14:textId="3FB7B372" w:rsidR="00FF71F8" w:rsidRDefault="00FF71F8">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_Toc102984868 \h </w:instrText>
      </w:r>
      <w:r>
        <w:fldChar w:fldCharType="separate"/>
      </w:r>
      <w:r w:rsidR="002C37DE">
        <w:t>49</w:t>
      </w:r>
      <w:r>
        <w:fldChar w:fldCharType="end"/>
      </w:r>
    </w:p>
    <w:p w14:paraId="77009890" w14:textId="1A402860" w:rsidR="00FF71F8" w:rsidRDefault="00FF71F8">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_Toc102984869 \h </w:instrText>
      </w:r>
      <w:r>
        <w:fldChar w:fldCharType="separate"/>
      </w:r>
      <w:r w:rsidR="002C37DE">
        <w:t>50</w:t>
      </w:r>
      <w:r>
        <w:fldChar w:fldCharType="end"/>
      </w:r>
    </w:p>
    <w:p w14:paraId="6CE9C1B9" w14:textId="4A92BA93" w:rsidR="00FF71F8" w:rsidRDefault="00FF71F8">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_Toc102984870 \h </w:instrText>
      </w:r>
      <w:r>
        <w:fldChar w:fldCharType="separate"/>
      </w:r>
      <w:r w:rsidR="002C37DE">
        <w:t>50</w:t>
      </w:r>
      <w:r>
        <w:fldChar w:fldCharType="end"/>
      </w:r>
    </w:p>
    <w:p w14:paraId="5EB9C852" w14:textId="4B8299A0" w:rsidR="00FF71F8" w:rsidRDefault="00FF71F8">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_Toc102984871 \h </w:instrText>
      </w:r>
      <w:r>
        <w:fldChar w:fldCharType="separate"/>
      </w:r>
      <w:r w:rsidR="002C37DE">
        <w:t>50</w:t>
      </w:r>
      <w:r>
        <w:fldChar w:fldCharType="end"/>
      </w:r>
    </w:p>
    <w:p w14:paraId="1846E435" w14:textId="4A9D1AD1" w:rsidR="00FF71F8" w:rsidRDefault="00FF71F8">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_Toc102984872 \h </w:instrText>
      </w:r>
      <w:r>
        <w:fldChar w:fldCharType="separate"/>
      </w:r>
      <w:r w:rsidR="002C37DE">
        <w:t>51</w:t>
      </w:r>
      <w:r>
        <w:fldChar w:fldCharType="end"/>
      </w:r>
    </w:p>
    <w:p w14:paraId="72AD86BD" w14:textId="7F3D4438" w:rsidR="00FF71F8" w:rsidRDefault="00FF71F8">
      <w:pPr>
        <w:pStyle w:val="TOC2"/>
        <w:rPr>
          <w:rFonts w:asciiTheme="minorHAnsi" w:eastAsiaTheme="minorEastAsia" w:hAnsiTheme="minorHAnsi" w:cstheme="minorBidi"/>
          <w:color w:val="auto"/>
          <w:sz w:val="22"/>
          <w:szCs w:val="22"/>
        </w:rPr>
      </w:pPr>
      <w:r>
        <w:t>Safety</w:t>
      </w:r>
      <w:r>
        <w:tab/>
      </w:r>
      <w:r>
        <w:fldChar w:fldCharType="begin"/>
      </w:r>
      <w:r>
        <w:instrText xml:space="preserve"> PAGEREF _Toc102984873 \h </w:instrText>
      </w:r>
      <w:r>
        <w:fldChar w:fldCharType="separate"/>
      </w:r>
      <w:r w:rsidR="002C37DE">
        <w:t>51</w:t>
      </w:r>
      <w:r>
        <w:fldChar w:fldCharType="end"/>
      </w:r>
    </w:p>
    <w:p w14:paraId="0616F76D" w14:textId="7AA66047" w:rsidR="00FF71F8" w:rsidRDefault="00FF71F8">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_Toc102984874 \h </w:instrText>
      </w:r>
      <w:r>
        <w:fldChar w:fldCharType="separate"/>
      </w:r>
      <w:r w:rsidR="002C37DE">
        <w:t>52</w:t>
      </w:r>
      <w:r>
        <w:fldChar w:fldCharType="end"/>
      </w:r>
    </w:p>
    <w:p w14:paraId="3A1EC054" w14:textId="376854C8" w:rsidR="00FF71F8" w:rsidRDefault="00FF71F8">
      <w:pPr>
        <w:pStyle w:val="TOC2"/>
        <w:rPr>
          <w:rFonts w:asciiTheme="minorHAnsi" w:eastAsiaTheme="minorEastAsia" w:hAnsiTheme="minorHAnsi" w:cstheme="minorBidi"/>
          <w:color w:val="auto"/>
          <w:sz w:val="22"/>
          <w:szCs w:val="22"/>
        </w:rPr>
      </w:pPr>
      <w:r>
        <w:t>Visitors in the Workplace</w:t>
      </w:r>
      <w:r>
        <w:tab/>
      </w:r>
      <w:r>
        <w:fldChar w:fldCharType="begin"/>
      </w:r>
      <w:r>
        <w:instrText xml:space="preserve"> PAGEREF _Toc102984875 \h </w:instrText>
      </w:r>
      <w:r>
        <w:fldChar w:fldCharType="separate"/>
      </w:r>
      <w:r w:rsidR="002C37DE">
        <w:t>52</w:t>
      </w:r>
      <w:r>
        <w:fldChar w:fldCharType="end"/>
      </w:r>
    </w:p>
    <w:p w14:paraId="48C5250A" w14:textId="041C221A" w:rsidR="00FF71F8" w:rsidRDefault="00FF71F8">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_Toc102984876 \h </w:instrText>
      </w:r>
      <w:r>
        <w:fldChar w:fldCharType="separate"/>
      </w:r>
      <w:r w:rsidR="002C37DE">
        <w:t>52</w:t>
      </w:r>
      <w:r>
        <w:fldChar w:fldCharType="end"/>
      </w:r>
    </w:p>
    <w:p w14:paraId="4E2AD842" w14:textId="44A1B1C7" w:rsidR="00FF71F8" w:rsidRDefault="00FF71F8">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_Toc102984877 \h </w:instrText>
      </w:r>
      <w:r>
        <w:fldChar w:fldCharType="separate"/>
      </w:r>
      <w:r w:rsidR="002C37DE">
        <w:t>52</w:t>
      </w:r>
      <w:r>
        <w:fldChar w:fldCharType="end"/>
      </w:r>
    </w:p>
    <w:p w14:paraId="5CB73DD5" w14:textId="1EB8D62D" w:rsidR="00FF71F8" w:rsidRDefault="00FF71F8">
      <w:pPr>
        <w:pStyle w:val="TOC2"/>
        <w:rPr>
          <w:rFonts w:asciiTheme="minorHAnsi" w:eastAsiaTheme="minorEastAsia" w:hAnsiTheme="minorHAnsi" w:cstheme="minorBidi"/>
          <w:color w:val="auto"/>
          <w:sz w:val="22"/>
          <w:szCs w:val="22"/>
        </w:rPr>
      </w:pPr>
      <w:r>
        <w:t>Other Topics</w:t>
      </w:r>
      <w:r>
        <w:tab/>
      </w:r>
      <w:r>
        <w:fldChar w:fldCharType="begin"/>
      </w:r>
      <w:r>
        <w:instrText xml:space="preserve"> PAGEREF _Toc102984878 \h </w:instrText>
      </w:r>
      <w:r>
        <w:fldChar w:fldCharType="separate"/>
      </w:r>
      <w:r w:rsidR="002C37DE">
        <w:t>53</w:t>
      </w:r>
      <w:r>
        <w:fldChar w:fldCharType="end"/>
      </w:r>
    </w:p>
    <w:p w14:paraId="7CCBF6C2" w14:textId="145F94F9" w:rsidR="00FF71F8" w:rsidRDefault="00FF71F8">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_Toc102984879 \h </w:instrText>
      </w:r>
      <w:r>
        <w:rPr>
          <w:noProof/>
        </w:rPr>
      </w:r>
      <w:r>
        <w:rPr>
          <w:noProof/>
        </w:rPr>
        <w:fldChar w:fldCharType="separate"/>
      </w:r>
      <w:r w:rsidR="002C37DE">
        <w:rPr>
          <w:noProof/>
        </w:rPr>
        <w:t>54</w:t>
      </w:r>
      <w:r>
        <w:rPr>
          <w:noProof/>
        </w:rPr>
        <w:fldChar w:fldCharType="end"/>
      </w:r>
    </w:p>
    <w:p w14:paraId="37C65D46" w14:textId="647BC93A" w:rsidR="00FF71F8" w:rsidRDefault="00FF71F8">
      <w:pPr>
        <w:pStyle w:val="TOC2"/>
        <w:rPr>
          <w:rFonts w:asciiTheme="minorHAnsi" w:eastAsiaTheme="minorEastAsia" w:hAnsiTheme="minorHAnsi" w:cstheme="minorBidi"/>
          <w:color w:val="auto"/>
          <w:sz w:val="22"/>
          <w:szCs w:val="22"/>
        </w:rPr>
      </w:pPr>
      <w:r>
        <w:t>Emergency School Closing</w:t>
      </w:r>
      <w:r>
        <w:tab/>
      </w:r>
      <w:r>
        <w:fldChar w:fldCharType="begin"/>
      </w:r>
      <w:r>
        <w:instrText xml:space="preserve"> PAGEREF _Toc102984880 \h </w:instrText>
      </w:r>
      <w:r>
        <w:fldChar w:fldCharType="separate"/>
      </w:r>
      <w:r w:rsidR="002C37DE">
        <w:t>54</w:t>
      </w:r>
      <w:r>
        <w:fldChar w:fldCharType="end"/>
      </w:r>
    </w:p>
    <w:p w14:paraId="4FF51661" w14:textId="66A131F5" w:rsidR="00FF71F8" w:rsidRDefault="00FF71F8">
      <w:pPr>
        <w:pStyle w:val="TOC2"/>
        <w:rPr>
          <w:rFonts w:asciiTheme="minorHAnsi" w:eastAsiaTheme="minorEastAsia" w:hAnsiTheme="minorHAnsi" w:cstheme="minorBidi"/>
          <w:color w:val="auto"/>
          <w:sz w:val="22"/>
          <w:szCs w:val="22"/>
        </w:rPr>
      </w:pPr>
      <w:r>
        <w:t>Emergencies</w:t>
      </w:r>
      <w:r>
        <w:tab/>
      </w:r>
      <w:r>
        <w:fldChar w:fldCharType="begin"/>
      </w:r>
      <w:r>
        <w:instrText xml:space="preserve"> PAGEREF _Toc102984881 \h </w:instrText>
      </w:r>
      <w:r>
        <w:fldChar w:fldCharType="separate"/>
      </w:r>
      <w:r w:rsidR="002C37DE">
        <w:t>54</w:t>
      </w:r>
      <w:r>
        <w:fldChar w:fldCharType="end"/>
      </w:r>
    </w:p>
    <w:p w14:paraId="086859D0" w14:textId="7FC6110C" w:rsidR="00FF71F8" w:rsidRDefault="00FF71F8">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_Toc102984882 \h </w:instrText>
      </w:r>
      <w:r>
        <w:fldChar w:fldCharType="separate"/>
      </w:r>
      <w:r w:rsidR="002C37DE">
        <w:t>54</w:t>
      </w:r>
      <w:r>
        <w:fldChar w:fldCharType="end"/>
      </w:r>
    </w:p>
    <w:p w14:paraId="264A3A7C" w14:textId="5C0EEFC0" w:rsidR="00FF71F8" w:rsidRDefault="00FF71F8">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_Toc102984883 \h </w:instrText>
      </w:r>
      <w:r>
        <w:fldChar w:fldCharType="separate"/>
      </w:r>
      <w:r w:rsidR="002C37DE">
        <w:t>54</w:t>
      </w:r>
      <w:r>
        <w:fldChar w:fldCharType="end"/>
      </w:r>
    </w:p>
    <w:p w14:paraId="08B26A30" w14:textId="4819C4BB" w:rsidR="00FF71F8" w:rsidRDefault="00FF71F8">
      <w:pPr>
        <w:pStyle w:val="TOC2"/>
        <w:rPr>
          <w:rFonts w:asciiTheme="minorHAnsi" w:eastAsiaTheme="minorEastAsia" w:hAnsiTheme="minorHAnsi" w:cstheme="minorBidi"/>
          <w:color w:val="auto"/>
          <w:sz w:val="22"/>
          <w:szCs w:val="22"/>
        </w:rPr>
      </w:pPr>
      <w:r>
        <w:t>Personnel Recor</w:t>
      </w:r>
      <w:r w:rsidRPr="00061F2E">
        <w:t>d</w:t>
      </w:r>
      <w:r>
        <w:t>s</w:t>
      </w:r>
      <w:r>
        <w:tab/>
      </w:r>
      <w:r>
        <w:fldChar w:fldCharType="begin"/>
      </w:r>
      <w:r>
        <w:instrText xml:space="preserve"> PAGEREF _Toc102984884 \h </w:instrText>
      </w:r>
      <w:r>
        <w:fldChar w:fldCharType="separate"/>
      </w:r>
      <w:r w:rsidR="002C37DE">
        <w:t>55</w:t>
      </w:r>
      <w:r>
        <w:fldChar w:fldCharType="end"/>
      </w:r>
    </w:p>
    <w:p w14:paraId="3FA05D53" w14:textId="695415DB" w:rsidR="00FF71F8" w:rsidRDefault="00FF71F8">
      <w:pPr>
        <w:pStyle w:val="TOC2"/>
        <w:rPr>
          <w:rFonts w:asciiTheme="minorHAnsi" w:eastAsiaTheme="minorEastAsia" w:hAnsiTheme="minorHAnsi" w:cstheme="minorBidi"/>
          <w:color w:val="auto"/>
          <w:sz w:val="22"/>
          <w:szCs w:val="22"/>
        </w:rPr>
      </w:pPr>
      <w:r>
        <w:t>Facility Use</w:t>
      </w:r>
      <w:r>
        <w:tab/>
      </w:r>
      <w:r>
        <w:fldChar w:fldCharType="begin"/>
      </w:r>
      <w:r>
        <w:instrText xml:space="preserve"> PAGEREF _Toc102984885 \h </w:instrText>
      </w:r>
      <w:r>
        <w:fldChar w:fldCharType="separate"/>
      </w:r>
      <w:r w:rsidR="002C37DE">
        <w:t>55</w:t>
      </w:r>
      <w:r>
        <w:fldChar w:fldCharType="end"/>
      </w:r>
    </w:p>
    <w:p w14:paraId="0629013D" w14:textId="37DF0595" w:rsidR="00FF71F8" w:rsidRDefault="00FF71F8">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_Toc102984886 \h </w:instrText>
      </w:r>
      <w:r>
        <w:rPr>
          <w:noProof/>
        </w:rPr>
      </w:r>
      <w:r>
        <w:rPr>
          <w:noProof/>
        </w:rPr>
        <w:fldChar w:fldCharType="separate"/>
      </w:r>
      <w:r w:rsidR="002C37DE">
        <w:rPr>
          <w:noProof/>
        </w:rPr>
        <w:t>56</w:t>
      </w:r>
      <w:r>
        <w:rPr>
          <w:noProof/>
        </w:rPr>
        <w:fldChar w:fldCharType="end"/>
      </w:r>
    </w:p>
    <w:p w14:paraId="6E212A98" w14:textId="706A76A4" w:rsidR="00FF71F8" w:rsidRDefault="00FF71F8">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_Toc102984887 \h </w:instrText>
      </w:r>
      <w:r>
        <w:fldChar w:fldCharType="separate"/>
      </w:r>
      <w:r w:rsidR="002C37DE">
        <w:t>56</w:t>
      </w:r>
      <w:r>
        <w:fldChar w:fldCharType="end"/>
      </w:r>
    </w:p>
    <w:p w14:paraId="096BF438" w14:textId="70E7FEE2" w:rsidR="00FF71F8" w:rsidRDefault="00FF71F8">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_Toc102984888 \h </w:instrText>
      </w:r>
      <w:r>
        <w:fldChar w:fldCharType="separate"/>
      </w:r>
      <w:r w:rsidR="002C37DE">
        <w:t>56</w:t>
      </w:r>
      <w:r>
        <w:fldChar w:fldCharType="end"/>
      </w:r>
    </w:p>
    <w:p w14:paraId="0D84CA82" w14:textId="5BE296FC" w:rsidR="00FF71F8" w:rsidRDefault="00FF71F8">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_Toc102984889 \h </w:instrText>
      </w:r>
      <w:r>
        <w:fldChar w:fldCharType="separate"/>
      </w:r>
      <w:r w:rsidR="002C37DE">
        <w:t>57</w:t>
      </w:r>
      <w:r>
        <w:fldChar w:fldCharType="end"/>
      </w:r>
    </w:p>
    <w:p w14:paraId="3A599F9D" w14:textId="59A2FD6B" w:rsidR="00FF71F8" w:rsidRDefault="00FF71F8">
      <w:pPr>
        <w:pStyle w:val="TOC2"/>
        <w:rPr>
          <w:rFonts w:asciiTheme="minorHAnsi" w:eastAsiaTheme="minorEastAsia" w:hAnsiTheme="minorHAnsi" w:cstheme="minorBidi"/>
          <w:color w:val="auto"/>
          <w:sz w:val="22"/>
          <w:szCs w:val="22"/>
        </w:rPr>
      </w:pPr>
      <w:r>
        <w:t>Discharge of Convicted Employees</w:t>
      </w:r>
      <w:r>
        <w:tab/>
      </w:r>
      <w:r>
        <w:fldChar w:fldCharType="begin"/>
      </w:r>
      <w:r>
        <w:instrText xml:space="preserve"> PAGEREF _Toc102984890 \h </w:instrText>
      </w:r>
      <w:r>
        <w:fldChar w:fldCharType="separate"/>
      </w:r>
      <w:r w:rsidR="002C37DE">
        <w:t>57</w:t>
      </w:r>
      <w:r>
        <w:fldChar w:fldCharType="end"/>
      </w:r>
    </w:p>
    <w:p w14:paraId="1B4D2154" w14:textId="37303413" w:rsidR="00FF71F8" w:rsidRDefault="00FF71F8">
      <w:pPr>
        <w:pStyle w:val="TOC2"/>
        <w:rPr>
          <w:rFonts w:asciiTheme="minorHAnsi" w:eastAsiaTheme="minorEastAsia" w:hAnsiTheme="minorHAnsi" w:cstheme="minorBidi"/>
          <w:color w:val="auto"/>
          <w:sz w:val="22"/>
          <w:szCs w:val="22"/>
        </w:rPr>
      </w:pPr>
      <w:r w:rsidRPr="00061F2E">
        <w:rPr>
          <w:rFonts w:cs="Arial Narrow"/>
        </w:rPr>
        <w:t>Ex</w:t>
      </w:r>
      <w:r>
        <w:t>it Interviews and Procedures</w:t>
      </w:r>
      <w:r>
        <w:tab/>
      </w:r>
      <w:r>
        <w:fldChar w:fldCharType="begin"/>
      </w:r>
      <w:r>
        <w:instrText xml:space="preserve"> PAGEREF _Toc102984891 \h </w:instrText>
      </w:r>
      <w:r>
        <w:fldChar w:fldCharType="separate"/>
      </w:r>
      <w:r w:rsidR="002C37DE">
        <w:t>58</w:t>
      </w:r>
      <w:r>
        <w:fldChar w:fldCharType="end"/>
      </w:r>
    </w:p>
    <w:p w14:paraId="79045E71" w14:textId="79FBFA69" w:rsidR="00FF71F8" w:rsidRDefault="00FF71F8">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_Toc102984892 \h </w:instrText>
      </w:r>
      <w:r>
        <w:fldChar w:fldCharType="separate"/>
      </w:r>
      <w:r w:rsidR="002C37DE">
        <w:t>58</w:t>
      </w:r>
      <w:r>
        <w:fldChar w:fldCharType="end"/>
      </w:r>
    </w:p>
    <w:p w14:paraId="37A80778" w14:textId="0B29B189" w:rsidR="00FF71F8" w:rsidRDefault="00FF71F8">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_Toc102984893 \h </w:instrText>
      </w:r>
      <w:r>
        <w:fldChar w:fldCharType="separate"/>
      </w:r>
      <w:r w:rsidR="002C37DE">
        <w:t>59</w:t>
      </w:r>
      <w:r>
        <w:fldChar w:fldCharType="end"/>
      </w:r>
    </w:p>
    <w:p w14:paraId="44334828" w14:textId="00873CBA" w:rsidR="00FF71F8" w:rsidRDefault="00FF71F8">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_Toc102984894 \h </w:instrText>
      </w:r>
      <w:r>
        <w:rPr>
          <w:noProof/>
        </w:rPr>
      </w:r>
      <w:r>
        <w:rPr>
          <w:noProof/>
        </w:rPr>
        <w:fldChar w:fldCharType="separate"/>
      </w:r>
      <w:r w:rsidR="002C37DE">
        <w:rPr>
          <w:noProof/>
        </w:rPr>
        <w:t>60</w:t>
      </w:r>
      <w:r>
        <w:rPr>
          <w:noProof/>
        </w:rPr>
        <w:fldChar w:fldCharType="end"/>
      </w:r>
    </w:p>
    <w:p w14:paraId="7E63FDE5" w14:textId="012FA288" w:rsidR="00FF71F8" w:rsidRDefault="00FF71F8">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_Toc102984895 \h </w:instrText>
      </w:r>
      <w:r>
        <w:fldChar w:fldCharType="separate"/>
      </w:r>
      <w:r w:rsidR="002C37DE">
        <w:t>60</w:t>
      </w:r>
      <w:r>
        <w:fldChar w:fldCharType="end"/>
      </w:r>
    </w:p>
    <w:p w14:paraId="5D103273" w14:textId="56CC1E88" w:rsidR="00FF71F8" w:rsidRDefault="00FF71F8">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_Toc102984896 \h </w:instrText>
      </w:r>
      <w:r>
        <w:fldChar w:fldCharType="separate"/>
      </w:r>
      <w:r w:rsidR="002C37DE">
        <w:t>60</w:t>
      </w:r>
      <w:r>
        <w:fldChar w:fldCharType="end"/>
      </w:r>
    </w:p>
    <w:p w14:paraId="516C5425" w14:textId="20E53D8F" w:rsidR="00FF71F8" w:rsidRDefault="00FF71F8">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_Toc102984897 \h </w:instrText>
      </w:r>
      <w:r>
        <w:fldChar w:fldCharType="separate"/>
      </w:r>
      <w:r w:rsidR="002C37DE">
        <w:t>61</w:t>
      </w:r>
      <w:r>
        <w:fldChar w:fldCharType="end"/>
      </w:r>
    </w:p>
    <w:p w14:paraId="43E4FEA3" w14:textId="1CF90310" w:rsidR="00FF71F8" w:rsidRDefault="00FF71F8">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_Toc102984898 \h </w:instrText>
      </w:r>
      <w:r>
        <w:fldChar w:fldCharType="separate"/>
      </w:r>
      <w:r w:rsidR="002C37DE">
        <w:t>61</w:t>
      </w:r>
      <w:r>
        <w:fldChar w:fldCharType="end"/>
      </w:r>
    </w:p>
    <w:p w14:paraId="43097BF8" w14:textId="05CCE177" w:rsidR="00FF71F8" w:rsidRDefault="00FF71F8">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_Toc102984899 \h </w:instrText>
      </w:r>
      <w:r>
        <w:fldChar w:fldCharType="separate"/>
      </w:r>
      <w:r w:rsidR="002C37DE">
        <w:t>61</w:t>
      </w:r>
      <w:r>
        <w:fldChar w:fldCharType="end"/>
      </w:r>
    </w:p>
    <w:p w14:paraId="5DE5C13E" w14:textId="2DB6736D" w:rsidR="00FF71F8" w:rsidRDefault="00FF71F8">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_Toc102984900 \h </w:instrText>
      </w:r>
      <w:r>
        <w:fldChar w:fldCharType="separate"/>
      </w:r>
      <w:r w:rsidR="002C37DE">
        <w:t>62</w:t>
      </w:r>
      <w:r>
        <w:fldChar w:fldCharType="end"/>
      </w:r>
    </w:p>
    <w:p w14:paraId="523353CB" w14:textId="2B2157A8" w:rsidR="00FF71F8" w:rsidRDefault="00FF71F8">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_Toc102984901 \h </w:instrText>
      </w:r>
      <w:r>
        <w:fldChar w:fldCharType="separate"/>
      </w:r>
      <w:r w:rsidR="002C37DE">
        <w:t>62</w:t>
      </w:r>
      <w:r>
        <w:fldChar w:fldCharType="end"/>
      </w:r>
    </w:p>
    <w:p w14:paraId="16227EA5" w14:textId="0033BAB9" w:rsidR="00FF71F8" w:rsidRDefault="00FF71F8">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_Toc102984902 \h </w:instrText>
      </w:r>
      <w:r>
        <w:fldChar w:fldCharType="separate"/>
      </w:r>
      <w:r w:rsidR="002C37DE">
        <w:t>62</w:t>
      </w:r>
      <w:r>
        <w:fldChar w:fldCharType="end"/>
      </w:r>
    </w:p>
    <w:p w14:paraId="446148FF" w14:textId="16ED1B56" w:rsidR="00FF71F8" w:rsidRDefault="00FF71F8">
      <w:pPr>
        <w:pStyle w:val="TOC2"/>
        <w:rPr>
          <w:rFonts w:asciiTheme="minorHAnsi" w:eastAsiaTheme="minorEastAsia" w:hAnsiTheme="minorHAnsi" w:cstheme="minorBidi"/>
          <w:color w:val="auto"/>
          <w:sz w:val="22"/>
          <w:szCs w:val="22"/>
        </w:rPr>
      </w:pPr>
      <w:r w:rsidRPr="00061F2E">
        <w:rPr>
          <w:rFonts w:cs="Arial Narrow"/>
        </w:rPr>
        <w:t>Bu</w:t>
      </w:r>
      <w:r>
        <w:t>llying</w:t>
      </w:r>
      <w:r>
        <w:tab/>
      </w:r>
      <w:r>
        <w:fldChar w:fldCharType="begin"/>
      </w:r>
      <w:r>
        <w:instrText xml:space="preserve"> PAGEREF _Toc102984903 \h </w:instrText>
      </w:r>
      <w:r>
        <w:fldChar w:fldCharType="separate"/>
      </w:r>
      <w:r w:rsidR="002C37DE">
        <w:t>62</w:t>
      </w:r>
      <w:r>
        <w:fldChar w:fldCharType="end"/>
      </w:r>
    </w:p>
    <w:p w14:paraId="633A3C4C" w14:textId="7615645E" w:rsidR="00FF71F8" w:rsidRDefault="00FF71F8">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_Toc102984904 \h </w:instrText>
      </w:r>
      <w:r>
        <w:fldChar w:fldCharType="separate"/>
      </w:r>
      <w:r w:rsidR="002C37DE">
        <w:t>63</w:t>
      </w:r>
      <w:r>
        <w:fldChar w:fldCharType="end"/>
      </w:r>
    </w:p>
    <w:p w14:paraId="4C280B65" w14:textId="17CC0553" w:rsidR="00FF71F8" w:rsidRDefault="00FF71F8">
      <w:pPr>
        <w:pStyle w:val="TOC1"/>
        <w:rPr>
          <w:rFonts w:asciiTheme="minorHAnsi" w:eastAsiaTheme="minorEastAsia" w:hAnsiTheme="minorHAnsi" w:cstheme="minorBidi"/>
          <w:b w:val="0"/>
          <w:noProof/>
          <w:color w:val="auto"/>
          <w:sz w:val="22"/>
          <w:szCs w:val="22"/>
        </w:rPr>
      </w:pPr>
      <w:r>
        <w:rPr>
          <w:noProof/>
        </w:rPr>
        <w:lastRenderedPageBreak/>
        <w:t>Index</w:t>
      </w:r>
      <w:r>
        <w:rPr>
          <w:noProof/>
        </w:rPr>
        <w:tab/>
      </w:r>
      <w:r>
        <w:rPr>
          <w:noProof/>
        </w:rPr>
        <w:fldChar w:fldCharType="begin"/>
      </w:r>
      <w:r>
        <w:rPr>
          <w:noProof/>
        </w:rPr>
        <w:instrText xml:space="preserve"> PAGEREF _Toc102984905 \h </w:instrText>
      </w:r>
      <w:r>
        <w:rPr>
          <w:noProof/>
        </w:rPr>
      </w:r>
      <w:r>
        <w:rPr>
          <w:noProof/>
        </w:rPr>
        <w:fldChar w:fldCharType="separate"/>
      </w:r>
      <w:r w:rsidR="002C37DE">
        <w:rPr>
          <w:noProof/>
        </w:rPr>
        <w:t>64</w:t>
      </w:r>
      <w:r>
        <w:rPr>
          <w:noProof/>
        </w:rPr>
        <w:fldChar w:fldCharType="end"/>
      </w:r>
    </w:p>
    <w:p w14:paraId="236FF5AA" w14:textId="187CCA35" w:rsidR="000707CF" w:rsidRPr="0033239B" w:rsidRDefault="00A01586" w:rsidP="005330B6">
      <w:r w:rsidRPr="000B6C73">
        <w:fldChar w:fldCharType="end"/>
      </w:r>
    </w:p>
    <w:p w14:paraId="52CCBBB4" w14:textId="77777777" w:rsidR="001F2CAC" w:rsidRDefault="001F2CAC">
      <w:pPr>
        <w:autoSpaceDE/>
        <w:autoSpaceDN/>
        <w:adjustRightInd/>
        <w:spacing w:after="0"/>
        <w:rPr>
          <w:rFonts w:ascii="Verdana" w:hAnsi="Verdana"/>
          <w:b/>
          <w:bCs/>
          <w:iCs/>
          <w:sz w:val="40"/>
          <w:szCs w:val="28"/>
        </w:rPr>
      </w:pPr>
      <w:bookmarkStart w:id="4" w:name="_Toc259458519"/>
      <w:bookmarkStart w:id="5" w:name="_Toc70423164"/>
      <w:bookmarkStart w:id="6" w:name="_Toc243903340"/>
      <w:bookmarkStart w:id="7" w:name="_Toc243903830"/>
      <w:bookmarkStart w:id="8" w:name="_Toc244319393"/>
      <w:bookmarkStart w:id="9" w:name="_Toc244408191"/>
      <w:r>
        <w:br w:type="page"/>
      </w:r>
    </w:p>
    <w:p w14:paraId="708E6200" w14:textId="1349C801" w:rsidR="001F2CAC" w:rsidRDefault="001F2CAC" w:rsidP="001F2CAC">
      <w:pPr>
        <w:pStyle w:val="Heading2"/>
      </w:pPr>
      <w:r w:rsidRPr="00903F5A">
        <w:lastRenderedPageBreak/>
        <w:t>Employee Handbook Receipt</w:t>
      </w:r>
      <w:bookmarkEnd w:id="4"/>
      <w:bookmarkEnd w:id="5"/>
    </w:p>
    <w:p w14:paraId="21529243" w14:textId="77777777" w:rsidR="001F2CAC" w:rsidRDefault="001F2CAC" w:rsidP="001F2CAC">
      <w:pPr>
        <w:pStyle w:val="Body"/>
      </w:pPr>
      <w:r>
        <w:t xml:space="preserve">Name </w:t>
      </w:r>
      <w:r w:rsidRPr="001E7789">
        <w:t>______________________________________</w:t>
      </w:r>
    </w:p>
    <w:p w14:paraId="77C1DC58" w14:textId="77777777" w:rsidR="001F2CAC" w:rsidRDefault="001F2CAC" w:rsidP="001F2CAC"/>
    <w:p w14:paraId="632F0B29" w14:textId="77777777" w:rsidR="001F2CAC" w:rsidRDefault="001F2CAC" w:rsidP="001F2CAC">
      <w:pPr>
        <w:pStyle w:val="Body"/>
      </w:pPr>
      <w:r>
        <w:t xml:space="preserve">Campus/Department </w:t>
      </w:r>
      <w:r w:rsidRPr="001E7789">
        <w:t>___________________________</w:t>
      </w:r>
    </w:p>
    <w:p w14:paraId="1ECC1304" w14:textId="77777777" w:rsidR="001F2CAC" w:rsidRDefault="001F2CAC" w:rsidP="001F2CAC"/>
    <w:p w14:paraId="1602423E" w14:textId="77777777" w:rsidR="001F2CAC" w:rsidRDefault="001F2CAC" w:rsidP="001F2CAC">
      <w:r>
        <w:t>I hereby acknowledge receipt of a copy of the Saltillo ISD Employee Handbook. I agree to read the handbook and abide by the standards, policies, and procedures defined or referenced in this document.</w:t>
      </w:r>
    </w:p>
    <w:p w14:paraId="6FB40A6E" w14:textId="77777777" w:rsidR="001F2CAC" w:rsidRDefault="001F2CAC" w:rsidP="001F2CAC">
      <w:r w:rsidRPr="00595964">
        <w:t>Employees have the option of receiving the handbook in electronic format or hard copy.</w:t>
      </w:r>
    </w:p>
    <w:p w14:paraId="67E405FA" w14:textId="108A7927" w:rsidR="001F2CAC" w:rsidRPr="00CD5180" w:rsidRDefault="004819C7" w:rsidP="001F2CAC">
      <w:pPr>
        <w:jc w:val="center"/>
        <w:rPr>
          <w:b/>
          <w:i/>
        </w:rPr>
      </w:pPr>
      <w:hyperlink r:id="rId12" w:history="1">
        <w:r w:rsidR="001F2CAC" w:rsidRPr="0028543B">
          <w:rPr>
            <w:rStyle w:val="Hyperlink"/>
            <w:b/>
            <w:i/>
          </w:rPr>
          <w:t>www.saltilloisd.net</w:t>
        </w:r>
      </w:hyperlink>
    </w:p>
    <w:p w14:paraId="31C6257B" w14:textId="77777777" w:rsidR="001F2CAC" w:rsidRDefault="001F2CAC" w:rsidP="001F2CAC">
      <w:r w:rsidRPr="00595964">
        <w:t>Please indicate your choice by checking the appropriate box below:</w:t>
      </w:r>
    </w:p>
    <w:p w14:paraId="1998BB79" w14:textId="77777777" w:rsidR="001F2CAC" w:rsidRDefault="001F2CAC" w:rsidP="001F2CAC">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135CD7FE" w14:textId="77777777" w:rsidR="001F2CAC" w:rsidRDefault="001F2CAC" w:rsidP="001F2CAC">
      <w:pPr>
        <w:numPr>
          <w:ilvl w:val="0"/>
          <w:numId w:val="3"/>
        </w:numPr>
      </w:pPr>
      <w:r w:rsidRPr="00595964">
        <w:t>I choose to receive a hard copy of the employee handbook</w:t>
      </w:r>
      <w:r>
        <w:t xml:space="preserve"> </w:t>
      </w:r>
      <w:r w:rsidRPr="003E3616">
        <w:t>and understand I am required to contact _________________ to obtain a hard copy</w:t>
      </w:r>
      <w:r>
        <w:t>.</w:t>
      </w:r>
    </w:p>
    <w:p w14:paraId="6BD6E63D" w14:textId="77777777" w:rsidR="001F2CAC" w:rsidRDefault="001F2CAC" w:rsidP="001F2CAC">
      <w:r w:rsidRPr="001F00D6">
        <w:t>The information in this handbook is subject to change. I understand that changes in district policies may supersede, modify, or render obsolete the information summa</w:t>
      </w:r>
      <w:r>
        <w:t>rized in this document</w:t>
      </w:r>
      <w:r w:rsidRPr="001F00D6">
        <w:t>. As the district provides updated policy information, I accept responsibility for reading and abiding by the changes.</w:t>
      </w:r>
    </w:p>
    <w:p w14:paraId="2E4BB07E" w14:textId="77777777" w:rsidR="001F2CAC" w:rsidRDefault="001F2CAC" w:rsidP="001F2CAC">
      <w:r w:rsidRPr="001F00D6">
        <w:t>I understand that no modifications to contractual relationships or alterations of at-will employment relationships are intended by this handbook</w:t>
      </w:r>
      <w:r>
        <w:t>.</w:t>
      </w:r>
    </w:p>
    <w:p w14:paraId="28BE8ED7" w14:textId="77777777" w:rsidR="001F2CAC" w:rsidRDefault="001F2CAC" w:rsidP="001F2CAC">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w:t>
      </w:r>
      <w:r w:rsidRPr="003E47EF">
        <w:t>the central office</w:t>
      </w:r>
      <w:r w:rsidRPr="00D9118E">
        <w:t xml:space="preserve"> if I have questions or</w:t>
      </w:r>
      <w:r>
        <w:t xml:space="preserve"> </w:t>
      </w:r>
      <w:r w:rsidRPr="00D9118E">
        <w:t>concerns or need further explanation.</w:t>
      </w:r>
    </w:p>
    <w:p w14:paraId="317AA95F" w14:textId="77777777" w:rsidR="001F2CAC" w:rsidRPr="00D9118E" w:rsidRDefault="001F2CAC" w:rsidP="001F2CAC">
      <w:r w:rsidRPr="00D9118E">
        <w:t>________________________________</w:t>
      </w:r>
      <w:r>
        <w:tab/>
      </w:r>
      <w:r w:rsidRPr="00D9118E">
        <w:t>_________________________</w:t>
      </w:r>
      <w:r>
        <w:br/>
        <w:t>Signature</w:t>
      </w:r>
      <w:r>
        <w:tab/>
      </w:r>
      <w:r>
        <w:tab/>
      </w:r>
      <w:r>
        <w:tab/>
      </w:r>
      <w:r>
        <w:tab/>
      </w:r>
      <w:r>
        <w:tab/>
        <w:t>Date</w:t>
      </w:r>
    </w:p>
    <w:p w14:paraId="49C05E21" w14:textId="77777777" w:rsidR="001F2CAC" w:rsidRDefault="001F2CAC" w:rsidP="001F2CAC">
      <w:r w:rsidRPr="00D9118E">
        <w:t>Please sign and date</w:t>
      </w:r>
      <w:r>
        <w:t xml:space="preserve"> this receipt and forward it to the office.  </w:t>
      </w:r>
      <w:r w:rsidRPr="00D9118E">
        <w:t xml:space="preserve"> </w:t>
      </w:r>
    </w:p>
    <w:p w14:paraId="3252CEB4" w14:textId="5A0A3837" w:rsidR="000707CF" w:rsidRDefault="000707CF" w:rsidP="005330B6">
      <w:r w:rsidRPr="00D9118E">
        <w:t>Please sign and date</w:t>
      </w:r>
      <w:r>
        <w:t xml:space="preserve"> this receipt and forward it to</w:t>
      </w:r>
      <w:r w:rsidR="001F2CAC" w:rsidRPr="001F2CAC">
        <w:rPr>
          <w:u w:val="single"/>
        </w:rPr>
        <w:t xml:space="preserve"> Jerry English</w:t>
      </w:r>
      <w:r w:rsidRPr="001F2CAC">
        <w:t>.</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10" w:name="_Toc259458520"/>
      <w:bookmarkStart w:id="11" w:name="_Toc102984785"/>
      <w:r w:rsidRPr="00774D51">
        <w:lastRenderedPageBreak/>
        <w:t>Introduction</w:t>
      </w:r>
      <w:bookmarkEnd w:id="1"/>
      <w:bookmarkEnd w:id="2"/>
      <w:bookmarkEnd w:id="3"/>
      <w:bookmarkEnd w:id="6"/>
      <w:bookmarkEnd w:id="7"/>
      <w:bookmarkEnd w:id="8"/>
      <w:bookmarkEnd w:id="9"/>
      <w:bookmarkEnd w:id="10"/>
      <w:bookmarkEnd w:id="11"/>
    </w:p>
    <w:p w14:paraId="36C5A774" w14:textId="6EA283FC"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570567">
        <w:t>David Stickels.</w:t>
      </w:r>
    </w:p>
    <w:p w14:paraId="4938121C" w14:textId="071B98A3" w:rsidR="00570567" w:rsidRDefault="00570567" w:rsidP="00570567">
      <w:r>
        <w:t xml:space="preserve">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District policies can be accessed online at </w:t>
      </w:r>
      <w:hyperlink r:id="rId13" w:history="1">
        <w:r w:rsidRPr="0028543B">
          <w:rPr>
            <w:rStyle w:val="Hyperlink"/>
          </w:rPr>
          <w:t>www.saltilloisd.net</w:t>
        </w:r>
      </w:hyperlink>
      <w:r>
        <w:rPr>
          <w:rStyle w:val="Hyperlink"/>
        </w:rPr>
        <w:t>.</w:t>
      </w:r>
    </w:p>
    <w:p w14:paraId="77B1B6A7" w14:textId="77777777" w:rsidR="00570567" w:rsidRPr="003F164E" w:rsidRDefault="000707CF" w:rsidP="00570567">
      <w:pPr>
        <w:pStyle w:val="Heading2"/>
      </w:pPr>
      <w:r>
        <w:br w:type="page"/>
      </w:r>
      <w:bookmarkStart w:id="12" w:name="_Toc70423166"/>
      <w:bookmarkStart w:id="13" w:name="_Toc237684725"/>
      <w:bookmarkStart w:id="14" w:name="_Toc237684828"/>
      <w:bookmarkStart w:id="15" w:name="_Toc237684931"/>
      <w:bookmarkStart w:id="16" w:name="_Toc243903341"/>
      <w:bookmarkStart w:id="17" w:name="_Toc243903831"/>
      <w:bookmarkStart w:id="18" w:name="_Toc244319394"/>
      <w:bookmarkStart w:id="19" w:name="_Toc244408192"/>
      <w:bookmarkStart w:id="20" w:name="_Toc259458521"/>
      <w:bookmarkStart w:id="21" w:name="_Toc102984786"/>
      <w:r w:rsidR="00570567">
        <w:lastRenderedPageBreak/>
        <w:t>District I</w:t>
      </w:r>
      <w:r w:rsidR="00570567" w:rsidRPr="003F164E">
        <w:t>nformation</w:t>
      </w:r>
      <w:bookmarkEnd w:id="12"/>
      <w:r w:rsidR="00570567">
        <w:fldChar w:fldCharType="begin"/>
      </w:r>
      <w:r w:rsidR="00570567">
        <w:instrText xml:space="preserve"> XE "</w:instrText>
      </w:r>
      <w:r w:rsidR="00570567" w:rsidRPr="00963418">
        <w:instrText>District:</w:instrText>
      </w:r>
      <w:r w:rsidR="00570567" w:rsidRPr="00963418">
        <w:rPr>
          <w:sz w:val="24"/>
        </w:rPr>
        <w:instrText>information</w:instrText>
      </w:r>
      <w:r w:rsidR="00570567">
        <w:instrText xml:space="preserve">" </w:instrText>
      </w:r>
      <w:r w:rsidR="00570567">
        <w:fldChar w:fldCharType="end"/>
      </w:r>
    </w:p>
    <w:p w14:paraId="77B92D8F" w14:textId="77777777" w:rsidR="00570567" w:rsidRPr="00903F5A" w:rsidRDefault="00570567" w:rsidP="00570567">
      <w:pPr>
        <w:pStyle w:val="Heading3"/>
      </w:pPr>
      <w:bookmarkStart w:id="22" w:name="_Toc70423167"/>
      <w:r w:rsidRPr="00903F5A">
        <w:t>Description of the District</w:t>
      </w:r>
      <w:bookmarkEnd w:id="22"/>
      <w:r w:rsidRPr="00903F5A">
        <w:fldChar w:fldCharType="begin"/>
      </w:r>
      <w:r w:rsidRPr="00903F5A">
        <w:instrText xml:space="preserve"> XE "District:description" </w:instrText>
      </w:r>
      <w:r w:rsidRPr="00903F5A">
        <w:fldChar w:fldCharType="end"/>
      </w:r>
    </w:p>
    <w:p w14:paraId="1615C1C2" w14:textId="77777777" w:rsidR="00570567" w:rsidRDefault="00570567" w:rsidP="00570567">
      <w:pPr>
        <w:pStyle w:val="Heading3"/>
        <w:rPr>
          <w:rFonts w:asciiTheme="minorHAnsi" w:hAnsiTheme="minorHAnsi" w:cstheme="minorHAnsi"/>
          <w:b w:val="0"/>
          <w:sz w:val="24"/>
          <w:szCs w:val="24"/>
        </w:rPr>
      </w:pPr>
      <w:r>
        <w:rPr>
          <w:rFonts w:asciiTheme="minorHAnsi" w:hAnsiTheme="minorHAnsi" w:cstheme="minorHAnsi"/>
          <w:b w:val="0"/>
          <w:sz w:val="24"/>
          <w:szCs w:val="24"/>
        </w:rPr>
        <w:t xml:space="preserve">Saltillo Independent School District located in the eastern section of Hopkins county and embraces the communities of Weaver, Greenwood and Saltillo.  </w:t>
      </w:r>
    </w:p>
    <w:p w14:paraId="5BB6FE3A" w14:textId="77777777" w:rsidR="00570567" w:rsidRDefault="00570567" w:rsidP="00570567"/>
    <w:p w14:paraId="1643CD3E" w14:textId="77777777" w:rsidR="00570567" w:rsidRPr="00051FB1" w:rsidRDefault="00570567" w:rsidP="00570567">
      <w:pPr>
        <w:rPr>
          <w:rFonts w:asciiTheme="minorHAnsi" w:hAnsiTheme="minorHAnsi" w:cstheme="minorHAnsi"/>
        </w:rPr>
      </w:pPr>
      <w:r>
        <w:t>Each community is unique in its demographic structure and geographic location and shares a common desire for quality education.</w:t>
      </w:r>
      <w:r w:rsidRPr="00903F5A">
        <w:fldChar w:fldCharType="begin"/>
      </w:r>
      <w:r w:rsidRPr="00903F5A">
        <w:instrText xml:space="preserve"> XE "District:description" </w:instrText>
      </w:r>
      <w:r w:rsidRPr="00903F5A">
        <w:fldChar w:fldCharType="end"/>
      </w:r>
    </w:p>
    <w:p w14:paraId="422572A7" w14:textId="77777777" w:rsidR="00570567" w:rsidRDefault="00570567" w:rsidP="00570567">
      <w:pPr>
        <w:pStyle w:val="Heading3"/>
      </w:pPr>
      <w:bookmarkStart w:id="23" w:name="_Toc70423168"/>
      <w:r>
        <w:t>District Map</w:t>
      </w:r>
      <w:bookmarkEnd w:id="23"/>
    </w:p>
    <w:p w14:paraId="31AC542D" w14:textId="77777777" w:rsidR="00570567" w:rsidRDefault="004819C7" w:rsidP="00570567">
      <w:pPr>
        <w:pStyle w:val="Heading3"/>
      </w:pPr>
      <w:hyperlink r:id="rId14" w:anchor="schoolmap" w:history="1">
        <w:r w:rsidR="00570567" w:rsidRPr="00FB1C74">
          <w:rPr>
            <w:rStyle w:val="Hyperlink"/>
          </w:rPr>
          <w:t>https://texas.hometownlocator.com/schools/profiles,n,saltillo%20school,z,75478,t,pb,i,1110658.cfm#schoolmap</w:t>
        </w:r>
      </w:hyperlink>
    </w:p>
    <w:p w14:paraId="3B25FE37" w14:textId="77777777" w:rsidR="00570567" w:rsidRPr="002241BF" w:rsidRDefault="00570567" w:rsidP="00570567">
      <w:pPr>
        <w:pStyle w:val="Heading3"/>
      </w:pPr>
      <w:r w:rsidRPr="007955A1">
        <w:fldChar w:fldCharType="begin"/>
      </w:r>
      <w:r w:rsidRPr="007955A1">
        <w:instrText>xe "District:map"</w:instrText>
      </w:r>
      <w:r w:rsidRPr="007955A1">
        <w:fldChar w:fldCharType="end"/>
      </w:r>
      <w:bookmarkStart w:id="24" w:name="_Toc70423169"/>
      <w:r>
        <w:t>Mission S</w:t>
      </w:r>
      <w:r w:rsidRPr="006E5BFF">
        <w:t xml:space="preserve">tatement, </w:t>
      </w:r>
      <w:r>
        <w:t>Goals, and O</w:t>
      </w:r>
      <w:r w:rsidRPr="006E5BFF">
        <w:t>bjectives</w:t>
      </w:r>
      <w:bookmarkEnd w:id="24"/>
      <w:r>
        <w:fldChar w:fldCharType="begin"/>
      </w:r>
      <w:r>
        <w:instrText xml:space="preserve"> XE "</w:instrText>
      </w:r>
      <w:r w:rsidRPr="007625D3">
        <w:rPr>
          <w:sz w:val="24"/>
        </w:rPr>
        <w:instrText>District:</w:instrText>
      </w:r>
      <w:r w:rsidRPr="007625D3">
        <w:instrText>mission statement</w:instrText>
      </w:r>
      <w:r>
        <w:instrText xml:space="preserve">" </w:instrText>
      </w:r>
      <w:r>
        <w:fldChar w:fldCharType="end"/>
      </w:r>
      <w:r>
        <w:fldChar w:fldCharType="begin"/>
      </w:r>
      <w:r>
        <w:instrText xml:space="preserve"> XE "Mission s</w:instrText>
      </w:r>
      <w:r w:rsidRPr="00020F7A">
        <w:instrText>tatement</w:instrText>
      </w:r>
      <w:r>
        <w:instrText xml:space="preserve">" </w:instrText>
      </w:r>
      <w:r>
        <w:fldChar w:fldCharType="end"/>
      </w:r>
    </w:p>
    <w:p w14:paraId="3B9662D7" w14:textId="77777777" w:rsidR="00570567" w:rsidRPr="00811782" w:rsidRDefault="00570567" w:rsidP="00570567">
      <w:pPr>
        <w:spacing w:after="0"/>
        <w:jc w:val="center"/>
        <w:rPr>
          <w:rFonts w:ascii="Times New Roman" w:hAnsi="Times New Roman" w:cs="Times New Roman"/>
          <w:b/>
          <w:bCs/>
          <w:color w:val="auto"/>
        </w:rPr>
      </w:pPr>
      <w:r w:rsidRPr="00811782">
        <w:rPr>
          <w:rFonts w:ascii="Times New Roman" w:hAnsi="Times New Roman" w:cs="Times New Roman"/>
          <w:b/>
          <w:bCs/>
          <w:color w:val="auto"/>
        </w:rPr>
        <w:t>To prepare all children to take a meaningful and</w:t>
      </w:r>
    </w:p>
    <w:p w14:paraId="135AAA4D" w14:textId="77777777" w:rsidR="00570567" w:rsidRPr="00811782" w:rsidRDefault="00570567" w:rsidP="00570567">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 productive place in society, </w:t>
      </w:r>
    </w:p>
    <w:p w14:paraId="1843F76F" w14:textId="77777777" w:rsidR="00570567" w:rsidRPr="00811782" w:rsidRDefault="00570567" w:rsidP="00570567">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by providing a quality education that enables all children to achieve.  </w:t>
      </w:r>
    </w:p>
    <w:p w14:paraId="02781E4B" w14:textId="77777777" w:rsidR="00570567" w:rsidRPr="00811782" w:rsidRDefault="00570567" w:rsidP="00570567">
      <w:pPr>
        <w:spacing w:after="0"/>
        <w:jc w:val="center"/>
        <w:rPr>
          <w:rFonts w:ascii="Times New Roman" w:hAnsi="Times New Roman" w:cs="Times New Roman"/>
          <w:b/>
          <w:bCs/>
          <w:color w:val="auto"/>
        </w:rPr>
      </w:pPr>
      <w:r w:rsidRPr="00811782">
        <w:rPr>
          <w:rFonts w:ascii="Times New Roman" w:hAnsi="Times New Roman" w:cs="Times New Roman"/>
          <w:b/>
          <w:bCs/>
          <w:color w:val="auto"/>
        </w:rPr>
        <w:t>Our Mission is to prepare all students to excel in future</w:t>
      </w:r>
    </w:p>
    <w:p w14:paraId="552EC2DD" w14:textId="77777777" w:rsidR="00570567" w:rsidRPr="00811782" w:rsidRDefault="00570567" w:rsidP="00570567">
      <w:pPr>
        <w:spacing w:after="0"/>
        <w:jc w:val="center"/>
        <w:rPr>
          <w:rFonts w:ascii="Times New Roman" w:hAnsi="Times New Roman" w:cs="Times New Roman"/>
          <w:b/>
          <w:bCs/>
          <w:color w:val="auto"/>
        </w:rPr>
      </w:pPr>
      <w:r w:rsidRPr="00811782">
        <w:rPr>
          <w:rFonts w:ascii="Times New Roman" w:hAnsi="Times New Roman" w:cs="Times New Roman"/>
          <w:b/>
          <w:bCs/>
          <w:color w:val="auto"/>
        </w:rPr>
        <w:t xml:space="preserve"> education and in the competitive workplace.</w:t>
      </w:r>
    </w:p>
    <w:p w14:paraId="01F367E9" w14:textId="77777777" w:rsidR="00570567" w:rsidRPr="006E5BFF" w:rsidRDefault="00570567" w:rsidP="00570567">
      <w:pPr>
        <w:pStyle w:val="Heading3"/>
        <w:rPr>
          <w:u w:val="single"/>
        </w:rPr>
      </w:pPr>
      <w:bookmarkStart w:id="25" w:name="_Toc259458397"/>
      <w:bookmarkStart w:id="26" w:name="_Toc259458524"/>
      <w:bookmarkStart w:id="27" w:name="_Toc102984789"/>
      <w:r>
        <w:t>Mission S</w:t>
      </w:r>
      <w:r w:rsidRPr="006E5BFF">
        <w:t xml:space="preserve">tatement, </w:t>
      </w:r>
      <w:r>
        <w:t>Goals, and O</w:t>
      </w:r>
      <w:r w:rsidRPr="006E5BFF">
        <w:t>bjectives</w:t>
      </w:r>
      <w:bookmarkEnd w:id="25"/>
      <w:bookmarkEnd w:id="26"/>
      <w:bookmarkEnd w:id="27"/>
      <w:r>
        <w:fldChar w:fldCharType="begin"/>
      </w:r>
      <w:r>
        <w:instrText xml:space="preserve"> XE "</w:instrText>
      </w:r>
      <w:r w:rsidRPr="007625D3">
        <w:rPr>
          <w:sz w:val="24"/>
        </w:rPr>
        <w:instrText>District:</w:instrText>
      </w:r>
      <w:r w:rsidRPr="007625D3">
        <w:instrText>mission statement</w:instrText>
      </w:r>
      <w:r>
        <w:instrText xml:space="preserve">" </w:instrText>
      </w:r>
      <w:r>
        <w:fldChar w:fldCharType="end"/>
      </w:r>
      <w:r>
        <w:fldChar w:fldCharType="begin"/>
      </w:r>
      <w:r>
        <w:instrText xml:space="preserve"> XE "Mission s</w:instrText>
      </w:r>
      <w:r w:rsidRPr="00020F7A">
        <w:instrText>tatement</w:instrText>
      </w:r>
      <w:r>
        <w:instrText xml:space="preserve">" </w:instrText>
      </w:r>
      <w:r>
        <w:fldChar w:fldCharType="end"/>
      </w:r>
    </w:p>
    <w:p w14:paraId="71E6049F" w14:textId="77777777" w:rsidR="00570567" w:rsidRDefault="00570567" w:rsidP="00570567">
      <w:pPr>
        <w:pStyle w:val="Heading4"/>
      </w:pPr>
      <w:r w:rsidRPr="001042B3">
        <w:t>Policy AE</w:t>
      </w:r>
    </w:p>
    <w:p w14:paraId="7645331A" w14:textId="77777777" w:rsidR="00570567" w:rsidRDefault="00570567" w:rsidP="00570567">
      <w:pPr>
        <w:autoSpaceDE/>
        <w:autoSpaceDN/>
        <w:adjustRightInd/>
        <w:spacing w:after="0"/>
        <w:rPr>
          <w:rFonts w:ascii="Verdana" w:hAnsi="Verdana" w:cs="Arial"/>
          <w:b/>
          <w:bCs/>
          <w:kern w:val="32"/>
          <w:sz w:val="28"/>
          <w:szCs w:val="32"/>
        </w:rPr>
      </w:pPr>
      <w:r>
        <w:br w:type="page"/>
      </w:r>
    </w:p>
    <w:p w14:paraId="070D4936" w14:textId="77777777" w:rsidR="000707CF" w:rsidRDefault="000707CF" w:rsidP="005330B6">
      <w:bookmarkStart w:id="28" w:name="_Toc237684727"/>
      <w:bookmarkStart w:id="29" w:name="_Toc237684830"/>
      <w:bookmarkStart w:id="30" w:name="_Toc237684933"/>
      <w:bookmarkStart w:id="31" w:name="_Toc244408194"/>
      <w:bookmarkEnd w:id="13"/>
      <w:bookmarkEnd w:id="14"/>
      <w:bookmarkEnd w:id="15"/>
      <w:bookmarkEnd w:id="16"/>
      <w:bookmarkEnd w:id="17"/>
      <w:bookmarkEnd w:id="18"/>
      <w:bookmarkEnd w:id="19"/>
      <w:bookmarkEnd w:id="20"/>
      <w:bookmarkEnd w:id="21"/>
    </w:p>
    <w:p w14:paraId="24F9D2BE" w14:textId="77777777" w:rsidR="000707CF" w:rsidRPr="0008623E" w:rsidRDefault="000707CF" w:rsidP="005330B6">
      <w:pPr>
        <w:pStyle w:val="Heading3"/>
      </w:pPr>
      <w:bookmarkStart w:id="32" w:name="_Toc237684728"/>
      <w:bookmarkStart w:id="33" w:name="_Toc237684831"/>
      <w:bookmarkStart w:id="34" w:name="_Toc237684934"/>
      <w:bookmarkStart w:id="35" w:name="_Toc244408195"/>
      <w:bookmarkStart w:id="36" w:name="_Toc259458398"/>
      <w:bookmarkStart w:id="37" w:name="_Toc259458525"/>
      <w:bookmarkStart w:id="38" w:name="_Toc102984790"/>
      <w:bookmarkEnd w:id="28"/>
      <w:bookmarkEnd w:id="29"/>
      <w:bookmarkEnd w:id="30"/>
      <w:bookmarkEnd w:id="31"/>
      <w:r w:rsidRPr="0008623E">
        <w:t xml:space="preserve">Board of </w:t>
      </w:r>
      <w:r>
        <w:t>T</w:t>
      </w:r>
      <w:r w:rsidRPr="0008623E">
        <w:t>rustees</w:t>
      </w:r>
      <w:bookmarkEnd w:id="32"/>
      <w:bookmarkEnd w:id="33"/>
      <w:bookmarkEnd w:id="34"/>
      <w:bookmarkEnd w:id="35"/>
      <w:bookmarkEnd w:id="36"/>
      <w:bookmarkEnd w:id="37"/>
      <w:bookmarkEnd w:id="38"/>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CD5180">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53B6E37E" w14:textId="77777777" w:rsidR="00570567" w:rsidRPr="00570567" w:rsidRDefault="00570567" w:rsidP="00570567">
      <w:bookmarkStart w:id="39" w:name="_Toc237684729"/>
      <w:bookmarkStart w:id="40" w:name="_Toc237684832"/>
      <w:bookmarkStart w:id="41" w:name="_Toc237684935"/>
      <w:bookmarkStart w:id="42" w:name="_Toc102984791"/>
      <w:bookmarkStart w:id="43" w:name="_Toc244408196"/>
      <w:bookmarkStart w:id="44" w:name="_Toc259458399"/>
      <w:bookmarkStart w:id="45" w:name="_Toc259458526"/>
      <w:bookmarkStart w:id="46" w:name="_Hlk106704904"/>
      <w:r w:rsidRPr="00570567">
        <w:t xml:space="preserve">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w:t>
      </w:r>
      <w:proofErr w:type="gramStart"/>
      <w:r w:rsidRPr="00570567">
        <w:t>complete</w:t>
      </w:r>
      <w:proofErr w:type="gramEnd"/>
      <w:r w:rsidRPr="00570567">
        <w:t xml:space="preserve"> and final control over school matters within limits established by state and federal laws and regulations.</w:t>
      </w:r>
    </w:p>
    <w:p w14:paraId="2A4246EB" w14:textId="77777777" w:rsidR="00570567" w:rsidRPr="00570567" w:rsidRDefault="00570567" w:rsidP="00570567">
      <w:r w:rsidRPr="00570567">
        <w:t>The board of trustees is elected by the citizens of the district to represent the community’s commitment to a strong educational program for the district’s children. Board members are elected Every 4 Years and serve 4-year terms. Board members serve without compensation, must be qualified voters, and must reside in the district.</w:t>
      </w:r>
    </w:p>
    <w:p w14:paraId="4BA77FA9" w14:textId="77777777" w:rsidR="00570567" w:rsidRPr="00570567" w:rsidRDefault="00570567" w:rsidP="00570567">
      <w:r w:rsidRPr="00570567">
        <w:t xml:space="preserve">Current board members include: </w:t>
      </w:r>
      <w:r w:rsidRPr="00570567">
        <w:fldChar w:fldCharType="begin"/>
      </w:r>
      <w:r w:rsidRPr="00570567">
        <w:instrText xml:space="preserve"> XE "Board of Trustees:members" </w:instrText>
      </w:r>
      <w:r w:rsidRPr="00570567">
        <w:fldChar w:fldCharType="end"/>
      </w:r>
    </w:p>
    <w:p w14:paraId="73D94B83" w14:textId="77777777" w:rsidR="00570567" w:rsidRPr="00570567" w:rsidRDefault="00570567" w:rsidP="00570567">
      <w:pPr>
        <w:numPr>
          <w:ilvl w:val="0"/>
          <w:numId w:val="4"/>
        </w:numPr>
      </w:pPr>
      <w:r w:rsidRPr="00570567">
        <w:t>Chip Tully President</w:t>
      </w:r>
    </w:p>
    <w:p w14:paraId="7232C79D" w14:textId="77777777" w:rsidR="00570567" w:rsidRPr="00570567" w:rsidRDefault="00570567" w:rsidP="00570567">
      <w:pPr>
        <w:numPr>
          <w:ilvl w:val="0"/>
          <w:numId w:val="4"/>
        </w:numPr>
      </w:pPr>
      <w:r w:rsidRPr="00570567">
        <w:t>Chad Neal Vice President</w:t>
      </w:r>
    </w:p>
    <w:p w14:paraId="2120C8F3" w14:textId="77777777" w:rsidR="00570567" w:rsidRPr="00570567" w:rsidRDefault="00570567" w:rsidP="00570567">
      <w:pPr>
        <w:numPr>
          <w:ilvl w:val="0"/>
          <w:numId w:val="4"/>
        </w:numPr>
      </w:pPr>
      <w:r w:rsidRPr="00570567">
        <w:t xml:space="preserve">Mark </w:t>
      </w:r>
      <w:proofErr w:type="spellStart"/>
      <w:r w:rsidRPr="00570567">
        <w:t>Sustaire</w:t>
      </w:r>
      <w:proofErr w:type="spellEnd"/>
      <w:r w:rsidRPr="00570567">
        <w:t xml:space="preserve"> Secretary </w:t>
      </w:r>
    </w:p>
    <w:p w14:paraId="01C9CFF3" w14:textId="77777777" w:rsidR="00570567" w:rsidRPr="00570567" w:rsidRDefault="00570567" w:rsidP="00570567">
      <w:pPr>
        <w:numPr>
          <w:ilvl w:val="0"/>
          <w:numId w:val="4"/>
        </w:numPr>
      </w:pPr>
      <w:r w:rsidRPr="00570567">
        <w:t>Randy Johnson</w:t>
      </w:r>
    </w:p>
    <w:p w14:paraId="363B3D33" w14:textId="689827E6" w:rsidR="00570567" w:rsidRPr="00570567" w:rsidRDefault="00570567" w:rsidP="00570567">
      <w:pPr>
        <w:numPr>
          <w:ilvl w:val="0"/>
          <w:numId w:val="4"/>
        </w:numPr>
      </w:pPr>
      <w:r>
        <w:t xml:space="preserve">Ryan </w:t>
      </w:r>
      <w:proofErr w:type="spellStart"/>
      <w:r>
        <w:t>Garmon</w:t>
      </w:r>
      <w:proofErr w:type="spellEnd"/>
    </w:p>
    <w:p w14:paraId="19A78F8B" w14:textId="77777777" w:rsidR="00570567" w:rsidRPr="00570567" w:rsidRDefault="00570567" w:rsidP="00570567">
      <w:pPr>
        <w:numPr>
          <w:ilvl w:val="0"/>
          <w:numId w:val="4"/>
        </w:numPr>
      </w:pPr>
      <w:r w:rsidRPr="00570567">
        <w:t>Brian Beadle</w:t>
      </w:r>
    </w:p>
    <w:p w14:paraId="4C3A92F3" w14:textId="77777777" w:rsidR="00570567" w:rsidRPr="00570567" w:rsidRDefault="00570567" w:rsidP="00570567">
      <w:pPr>
        <w:numPr>
          <w:ilvl w:val="0"/>
          <w:numId w:val="4"/>
        </w:numPr>
      </w:pPr>
      <w:r w:rsidRPr="00570567">
        <w:t>Barry Brewer</w:t>
      </w:r>
    </w:p>
    <w:p w14:paraId="7E244ABE" w14:textId="77777777" w:rsidR="00570567" w:rsidRPr="00570567" w:rsidRDefault="00570567" w:rsidP="00570567">
      <w:r w:rsidRPr="00570567">
        <w:t>The board usually meets the 4</w:t>
      </w:r>
      <w:r w:rsidRPr="00570567">
        <w:rPr>
          <w:vertAlign w:val="superscript"/>
        </w:rPr>
        <w:t>th</w:t>
      </w:r>
      <w:r w:rsidRPr="00570567">
        <w:t xml:space="preserve"> Thursday of the monthly at 6:00pm in the Superintendent’s office at Saltillo ISD, 150 CR 3534, Saltillo, Texas. Special meetings may be called when necessary. A written notice of regular and special meetings will be posted on the district website and the front door of the school at least 72 hours before the scheduled meeting time. The written notice will show the date, time, place, and subjects of each meeting. In emergencies, a meeting may be held with a one-hour notice.</w:t>
      </w:r>
    </w:p>
    <w:p w14:paraId="51544C64" w14:textId="77777777" w:rsidR="00570567" w:rsidRPr="00570567" w:rsidRDefault="00570567" w:rsidP="00570567">
      <w:r w:rsidRPr="00570567">
        <w:t>All meetings are open to the public. In certain circumstances, Texas law permits the board to go into a closed session from which the public and others are excluded. Closed session may occur for such things as discussing prospective gifts or donations, real-property acquisition, certain personnel matters including employee complaints, security matters, student discipline, or consulting with attorneys regarding pending litigation.</w:t>
      </w:r>
    </w:p>
    <w:bookmarkEnd w:id="39"/>
    <w:bookmarkEnd w:id="40"/>
    <w:bookmarkEnd w:id="41"/>
    <w:bookmarkEnd w:id="42"/>
    <w:bookmarkEnd w:id="43"/>
    <w:bookmarkEnd w:id="44"/>
    <w:bookmarkEnd w:id="45"/>
    <w:bookmarkEnd w:id="46"/>
    <w:p w14:paraId="008FCACC" w14:textId="77777777" w:rsidR="00570567" w:rsidRPr="00570567" w:rsidRDefault="00570567" w:rsidP="00570567">
      <w:pPr>
        <w:keepNext/>
        <w:spacing w:before="480" w:after="0"/>
        <w:outlineLvl w:val="2"/>
        <w:rPr>
          <w:rFonts w:ascii="Verdana" w:hAnsi="Verdana" w:cs="Arial"/>
          <w:b/>
          <w:bCs/>
          <w:kern w:val="32"/>
          <w:sz w:val="28"/>
          <w:szCs w:val="32"/>
        </w:rPr>
      </w:pPr>
      <w:r w:rsidRPr="00570567">
        <w:rPr>
          <w:rFonts w:ascii="Verdana" w:hAnsi="Verdana" w:cs="Arial"/>
          <w:b/>
          <w:bCs/>
          <w:kern w:val="32"/>
          <w:sz w:val="28"/>
          <w:szCs w:val="32"/>
        </w:rPr>
        <w:lastRenderedPageBreak/>
        <w:t>Board Meeting Schedule</w:t>
      </w:r>
    </w:p>
    <w:p w14:paraId="2763AC02" w14:textId="491567C3" w:rsidR="00570567" w:rsidRPr="00570567" w:rsidRDefault="00570567" w:rsidP="00570567">
      <w:pPr>
        <w:widowControl w:val="0"/>
        <w:spacing w:after="0"/>
        <w:rPr>
          <w:rFonts w:ascii="Arial" w:hAnsi="Arial" w:cs="Arial"/>
        </w:rPr>
      </w:pPr>
      <w:r w:rsidRPr="00570567">
        <w:rPr>
          <w:rFonts w:ascii="Arial" w:hAnsi="Arial" w:cs="Arial"/>
        </w:rPr>
        <w:t>August 30, 202</w:t>
      </w:r>
      <w:r>
        <w:rPr>
          <w:rFonts w:ascii="Arial" w:hAnsi="Arial" w:cs="Arial"/>
        </w:rPr>
        <w:t>2</w:t>
      </w:r>
    </w:p>
    <w:p w14:paraId="35CA8F89" w14:textId="5BE14EF7" w:rsidR="00570567" w:rsidRPr="00570567" w:rsidRDefault="00570567" w:rsidP="00570567">
      <w:pPr>
        <w:widowControl w:val="0"/>
        <w:spacing w:after="0"/>
        <w:rPr>
          <w:rFonts w:ascii="Arial" w:hAnsi="Arial" w:cs="Arial"/>
        </w:rPr>
      </w:pPr>
      <w:r w:rsidRPr="00570567">
        <w:rPr>
          <w:rFonts w:ascii="Arial" w:hAnsi="Arial" w:cs="Arial"/>
        </w:rPr>
        <w:t>September 2</w:t>
      </w:r>
      <w:r>
        <w:rPr>
          <w:rFonts w:ascii="Arial" w:hAnsi="Arial" w:cs="Arial"/>
        </w:rPr>
        <w:t>2</w:t>
      </w:r>
      <w:r w:rsidRPr="00570567">
        <w:rPr>
          <w:rFonts w:ascii="Arial" w:hAnsi="Arial" w:cs="Arial"/>
        </w:rPr>
        <w:t>, 202</w:t>
      </w:r>
      <w:r>
        <w:rPr>
          <w:rFonts w:ascii="Arial" w:hAnsi="Arial" w:cs="Arial"/>
        </w:rPr>
        <w:t>2</w:t>
      </w:r>
      <w:r w:rsidRPr="00570567">
        <w:rPr>
          <w:rFonts w:ascii="Arial" w:hAnsi="Arial" w:cs="Arial"/>
        </w:rPr>
        <w:t xml:space="preserve"> </w:t>
      </w:r>
    </w:p>
    <w:p w14:paraId="36F152B3" w14:textId="118422F4" w:rsidR="00570567" w:rsidRPr="00570567" w:rsidRDefault="00570567" w:rsidP="00570567">
      <w:pPr>
        <w:widowControl w:val="0"/>
        <w:spacing w:after="0"/>
        <w:rPr>
          <w:rFonts w:ascii="Arial" w:hAnsi="Arial" w:cs="Arial"/>
        </w:rPr>
      </w:pPr>
      <w:r w:rsidRPr="00570567">
        <w:rPr>
          <w:rFonts w:ascii="Arial" w:hAnsi="Arial" w:cs="Arial"/>
        </w:rPr>
        <w:t>October 28, 202</w:t>
      </w:r>
      <w:r>
        <w:rPr>
          <w:rFonts w:ascii="Arial" w:hAnsi="Arial" w:cs="Arial"/>
        </w:rPr>
        <w:t>2</w:t>
      </w:r>
    </w:p>
    <w:p w14:paraId="62FE699A" w14:textId="2FC08B2F" w:rsidR="00570567" w:rsidRPr="00570567" w:rsidRDefault="00570567" w:rsidP="00570567">
      <w:pPr>
        <w:widowControl w:val="0"/>
        <w:spacing w:after="0"/>
        <w:rPr>
          <w:rFonts w:ascii="Arial" w:hAnsi="Arial" w:cs="Arial"/>
        </w:rPr>
      </w:pPr>
      <w:r w:rsidRPr="00570567">
        <w:rPr>
          <w:rFonts w:ascii="Arial" w:hAnsi="Arial" w:cs="Arial"/>
        </w:rPr>
        <w:t>November 1</w:t>
      </w:r>
      <w:r>
        <w:rPr>
          <w:rFonts w:ascii="Arial" w:hAnsi="Arial" w:cs="Arial"/>
        </w:rPr>
        <w:t>7</w:t>
      </w:r>
      <w:r w:rsidRPr="00570567">
        <w:rPr>
          <w:rFonts w:ascii="Arial" w:hAnsi="Arial" w:cs="Arial"/>
        </w:rPr>
        <w:t>, 202</w:t>
      </w:r>
      <w:r>
        <w:rPr>
          <w:rFonts w:ascii="Arial" w:hAnsi="Arial" w:cs="Arial"/>
        </w:rPr>
        <w:t>2</w:t>
      </w:r>
    </w:p>
    <w:p w14:paraId="55262B36" w14:textId="661BF7DA" w:rsidR="00570567" w:rsidRPr="00570567" w:rsidRDefault="00570567" w:rsidP="00570567">
      <w:pPr>
        <w:widowControl w:val="0"/>
        <w:spacing w:after="0"/>
        <w:rPr>
          <w:rFonts w:ascii="Arial" w:hAnsi="Arial" w:cs="Arial"/>
        </w:rPr>
      </w:pPr>
      <w:r w:rsidRPr="00570567">
        <w:rPr>
          <w:rFonts w:ascii="Arial" w:hAnsi="Arial" w:cs="Arial"/>
        </w:rPr>
        <w:t>December 1</w:t>
      </w:r>
      <w:r>
        <w:rPr>
          <w:rFonts w:ascii="Arial" w:hAnsi="Arial" w:cs="Arial"/>
        </w:rPr>
        <w:t>5</w:t>
      </w:r>
      <w:r w:rsidRPr="00570567">
        <w:rPr>
          <w:rFonts w:ascii="Arial" w:hAnsi="Arial" w:cs="Arial"/>
        </w:rPr>
        <w:t>, 202</w:t>
      </w:r>
      <w:r>
        <w:rPr>
          <w:rFonts w:ascii="Arial" w:hAnsi="Arial" w:cs="Arial"/>
        </w:rPr>
        <w:t>2</w:t>
      </w:r>
      <w:r w:rsidRPr="00570567">
        <w:rPr>
          <w:rFonts w:ascii="Arial" w:hAnsi="Arial" w:cs="Arial"/>
        </w:rPr>
        <w:t xml:space="preserve"> </w:t>
      </w:r>
    </w:p>
    <w:p w14:paraId="34549088" w14:textId="3D8AE772" w:rsidR="00570567" w:rsidRPr="00570567" w:rsidRDefault="00570567" w:rsidP="00570567">
      <w:pPr>
        <w:widowControl w:val="0"/>
        <w:spacing w:after="0"/>
        <w:rPr>
          <w:rFonts w:ascii="Arial" w:hAnsi="Arial" w:cs="Arial"/>
        </w:rPr>
      </w:pPr>
      <w:r w:rsidRPr="00570567">
        <w:rPr>
          <w:rFonts w:ascii="Arial" w:hAnsi="Arial" w:cs="Arial"/>
        </w:rPr>
        <w:t>January 2</w:t>
      </w:r>
      <w:r>
        <w:rPr>
          <w:rFonts w:ascii="Arial" w:hAnsi="Arial" w:cs="Arial"/>
        </w:rPr>
        <w:t>6</w:t>
      </w:r>
      <w:r w:rsidRPr="00570567">
        <w:rPr>
          <w:rFonts w:ascii="Arial" w:hAnsi="Arial" w:cs="Arial"/>
        </w:rPr>
        <w:t>, 202</w:t>
      </w:r>
      <w:r>
        <w:rPr>
          <w:rFonts w:ascii="Arial" w:hAnsi="Arial" w:cs="Arial"/>
        </w:rPr>
        <w:t>3</w:t>
      </w:r>
      <w:r w:rsidRPr="00570567">
        <w:rPr>
          <w:rFonts w:ascii="Arial" w:hAnsi="Arial" w:cs="Arial"/>
        </w:rPr>
        <w:t xml:space="preserve"> </w:t>
      </w:r>
    </w:p>
    <w:p w14:paraId="2B398A0C" w14:textId="39750AE3" w:rsidR="00570567" w:rsidRPr="00570567" w:rsidRDefault="00570567" w:rsidP="00570567">
      <w:pPr>
        <w:widowControl w:val="0"/>
        <w:spacing w:after="0"/>
        <w:rPr>
          <w:rFonts w:ascii="Arial" w:hAnsi="Arial" w:cs="Arial"/>
        </w:rPr>
      </w:pPr>
      <w:r w:rsidRPr="00570567">
        <w:rPr>
          <w:rFonts w:ascii="Arial" w:hAnsi="Arial" w:cs="Arial"/>
        </w:rPr>
        <w:t>February 2</w:t>
      </w:r>
      <w:r>
        <w:rPr>
          <w:rFonts w:ascii="Arial" w:hAnsi="Arial" w:cs="Arial"/>
        </w:rPr>
        <w:t>3</w:t>
      </w:r>
      <w:r w:rsidRPr="00570567">
        <w:rPr>
          <w:rFonts w:ascii="Arial" w:hAnsi="Arial" w:cs="Arial"/>
        </w:rPr>
        <w:t>, 202</w:t>
      </w:r>
      <w:r>
        <w:rPr>
          <w:rFonts w:ascii="Arial" w:hAnsi="Arial" w:cs="Arial"/>
        </w:rPr>
        <w:t>3</w:t>
      </w:r>
    </w:p>
    <w:p w14:paraId="5971C3A0" w14:textId="1989EC6D" w:rsidR="00570567" w:rsidRPr="00570567" w:rsidRDefault="00570567" w:rsidP="00570567">
      <w:pPr>
        <w:widowControl w:val="0"/>
        <w:spacing w:after="0"/>
        <w:rPr>
          <w:rFonts w:ascii="Arial" w:hAnsi="Arial" w:cs="Arial"/>
        </w:rPr>
      </w:pPr>
      <w:r w:rsidRPr="00570567">
        <w:rPr>
          <w:rFonts w:ascii="Arial" w:hAnsi="Arial" w:cs="Arial"/>
        </w:rPr>
        <w:t>March 2</w:t>
      </w:r>
      <w:r>
        <w:rPr>
          <w:rFonts w:ascii="Arial" w:hAnsi="Arial" w:cs="Arial"/>
        </w:rPr>
        <w:t>3</w:t>
      </w:r>
      <w:r w:rsidRPr="00570567">
        <w:rPr>
          <w:rFonts w:ascii="Arial" w:hAnsi="Arial" w:cs="Arial"/>
        </w:rPr>
        <w:t>, 202</w:t>
      </w:r>
      <w:r>
        <w:rPr>
          <w:rFonts w:ascii="Arial" w:hAnsi="Arial" w:cs="Arial"/>
        </w:rPr>
        <w:t>3</w:t>
      </w:r>
    </w:p>
    <w:p w14:paraId="7C6AC616" w14:textId="3B7CA355" w:rsidR="00570567" w:rsidRPr="00570567" w:rsidRDefault="00570567" w:rsidP="00570567">
      <w:pPr>
        <w:widowControl w:val="0"/>
        <w:spacing w:after="0"/>
        <w:rPr>
          <w:rFonts w:ascii="Arial" w:hAnsi="Arial" w:cs="Arial"/>
        </w:rPr>
      </w:pPr>
      <w:r w:rsidRPr="00570567">
        <w:rPr>
          <w:rFonts w:ascii="Arial" w:hAnsi="Arial" w:cs="Arial"/>
        </w:rPr>
        <w:t>April 2</w:t>
      </w:r>
      <w:r>
        <w:rPr>
          <w:rFonts w:ascii="Arial" w:hAnsi="Arial" w:cs="Arial"/>
        </w:rPr>
        <w:t>7</w:t>
      </w:r>
      <w:r w:rsidRPr="00570567">
        <w:rPr>
          <w:rFonts w:ascii="Arial" w:hAnsi="Arial" w:cs="Arial"/>
        </w:rPr>
        <w:t>, 202</w:t>
      </w:r>
      <w:r>
        <w:rPr>
          <w:rFonts w:ascii="Arial" w:hAnsi="Arial" w:cs="Arial"/>
        </w:rPr>
        <w:t>3</w:t>
      </w:r>
    </w:p>
    <w:p w14:paraId="273E2897" w14:textId="5A07E97C" w:rsidR="00570567" w:rsidRPr="00570567" w:rsidRDefault="00570567" w:rsidP="00570567">
      <w:pPr>
        <w:widowControl w:val="0"/>
        <w:spacing w:after="0"/>
        <w:rPr>
          <w:rFonts w:ascii="Arial" w:hAnsi="Arial" w:cs="Arial"/>
        </w:rPr>
      </w:pPr>
      <w:r w:rsidRPr="00570567">
        <w:rPr>
          <w:rFonts w:ascii="Arial" w:hAnsi="Arial" w:cs="Arial"/>
        </w:rPr>
        <w:t>May 2</w:t>
      </w:r>
      <w:r>
        <w:rPr>
          <w:rFonts w:ascii="Arial" w:hAnsi="Arial" w:cs="Arial"/>
        </w:rPr>
        <w:t>2</w:t>
      </w:r>
      <w:r w:rsidRPr="00570567">
        <w:rPr>
          <w:rFonts w:ascii="Arial" w:hAnsi="Arial" w:cs="Arial"/>
        </w:rPr>
        <w:t>, 202</w:t>
      </w:r>
      <w:r>
        <w:rPr>
          <w:rFonts w:ascii="Arial" w:hAnsi="Arial" w:cs="Arial"/>
        </w:rPr>
        <w:t>3</w:t>
      </w:r>
      <w:r w:rsidRPr="00570567">
        <w:rPr>
          <w:rFonts w:ascii="Arial" w:hAnsi="Arial" w:cs="Arial"/>
        </w:rPr>
        <w:t xml:space="preserve"> </w:t>
      </w:r>
    </w:p>
    <w:p w14:paraId="16A7E03B" w14:textId="33A0EDEE" w:rsidR="00570567" w:rsidRPr="00570567" w:rsidRDefault="00570567" w:rsidP="00570567">
      <w:pPr>
        <w:widowControl w:val="0"/>
        <w:spacing w:after="0"/>
        <w:rPr>
          <w:rFonts w:ascii="Arial" w:hAnsi="Arial" w:cs="Arial"/>
        </w:rPr>
      </w:pPr>
      <w:r w:rsidRPr="00570567">
        <w:rPr>
          <w:rFonts w:ascii="Arial" w:hAnsi="Arial" w:cs="Arial"/>
        </w:rPr>
        <w:t>June 2</w:t>
      </w:r>
      <w:r>
        <w:rPr>
          <w:rFonts w:ascii="Arial" w:hAnsi="Arial" w:cs="Arial"/>
        </w:rPr>
        <w:t>2</w:t>
      </w:r>
      <w:r w:rsidRPr="00570567">
        <w:rPr>
          <w:rFonts w:ascii="Arial" w:hAnsi="Arial" w:cs="Arial"/>
        </w:rPr>
        <w:t>, 202</w:t>
      </w:r>
      <w:r>
        <w:rPr>
          <w:rFonts w:ascii="Arial" w:hAnsi="Arial" w:cs="Arial"/>
        </w:rPr>
        <w:t>3</w:t>
      </w:r>
    </w:p>
    <w:p w14:paraId="4151F3D3" w14:textId="588F9C92" w:rsidR="00570567" w:rsidRPr="00570567" w:rsidRDefault="00570567" w:rsidP="00570567">
      <w:pPr>
        <w:tabs>
          <w:tab w:val="left" w:pos="7113"/>
        </w:tabs>
        <w:outlineLvl w:val="3"/>
        <w:rPr>
          <w:rFonts w:ascii="Arial" w:hAnsi="Arial" w:cs="Arial"/>
          <w:iCs/>
        </w:rPr>
      </w:pPr>
      <w:r w:rsidRPr="00570567">
        <w:rPr>
          <w:rFonts w:ascii="Arial" w:hAnsi="Arial" w:cs="Arial"/>
          <w:iCs/>
        </w:rPr>
        <w:t>July 28, 202</w:t>
      </w:r>
      <w:r>
        <w:rPr>
          <w:rFonts w:ascii="Arial" w:hAnsi="Arial" w:cs="Arial"/>
          <w:iCs/>
        </w:rPr>
        <w:t>3</w:t>
      </w:r>
    </w:p>
    <w:p w14:paraId="2D263BCE" w14:textId="77777777" w:rsidR="00570567" w:rsidRPr="00570567" w:rsidRDefault="00570567" w:rsidP="00570567">
      <w:pPr>
        <w:tabs>
          <w:tab w:val="left" w:pos="7113"/>
        </w:tabs>
        <w:outlineLvl w:val="3"/>
        <w:rPr>
          <w:rFonts w:ascii="Verdana" w:hAnsi="Verdana"/>
          <w:i/>
          <w:iCs/>
        </w:rPr>
      </w:pPr>
    </w:p>
    <w:p w14:paraId="2ED12248" w14:textId="77777777" w:rsidR="00570567" w:rsidRPr="00570567" w:rsidRDefault="00570567" w:rsidP="00570567">
      <w:pPr>
        <w:keepNext/>
        <w:spacing w:before="480" w:after="0"/>
        <w:outlineLvl w:val="2"/>
        <w:rPr>
          <w:rFonts w:ascii="Verdana" w:hAnsi="Verdana" w:cs="Arial"/>
          <w:b/>
          <w:bCs/>
          <w:kern w:val="32"/>
          <w:sz w:val="28"/>
          <w:szCs w:val="32"/>
        </w:rPr>
      </w:pPr>
      <w:bookmarkStart w:id="47" w:name="_Toc237684730"/>
      <w:bookmarkStart w:id="48" w:name="_Toc237684833"/>
      <w:bookmarkStart w:id="49" w:name="_Toc237684936"/>
      <w:bookmarkStart w:id="50" w:name="_Toc244408197"/>
      <w:bookmarkStart w:id="51" w:name="_Toc259458400"/>
      <w:bookmarkStart w:id="52" w:name="_Toc259458527"/>
      <w:bookmarkStart w:id="53" w:name="_Toc8631435"/>
      <w:r w:rsidRPr="00570567">
        <w:rPr>
          <w:rFonts w:ascii="Verdana" w:hAnsi="Verdana" w:cs="Arial"/>
          <w:b/>
          <w:bCs/>
          <w:kern w:val="32"/>
          <w:sz w:val="28"/>
          <w:szCs w:val="32"/>
        </w:rPr>
        <w:t>Administration</w:t>
      </w:r>
      <w:bookmarkEnd w:id="47"/>
      <w:bookmarkEnd w:id="48"/>
      <w:bookmarkEnd w:id="49"/>
      <w:bookmarkEnd w:id="50"/>
      <w:bookmarkEnd w:id="51"/>
      <w:bookmarkEnd w:id="52"/>
      <w:bookmarkEnd w:id="53"/>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Administration</w:instrText>
      </w:r>
      <w:r w:rsidRPr="00570567">
        <w:rPr>
          <w:rFonts w:ascii="Verdana" w:hAnsi="Verdana" w:cs="Arial"/>
          <w:b/>
          <w:bCs/>
          <w:kern w:val="32"/>
          <w:sz w:val="28"/>
          <w:szCs w:val="32"/>
        </w:rPr>
        <w:instrText xml:space="preserve">" </w:instrText>
      </w:r>
      <w:r w:rsidRPr="00570567">
        <w:rPr>
          <w:rFonts w:ascii="Verdana" w:hAnsi="Verdana" w:cs="Arial"/>
          <w:b/>
          <w:bCs/>
          <w:kern w:val="32"/>
          <w:sz w:val="28"/>
          <w:szCs w:val="32"/>
        </w:rPr>
        <w:fldChar w:fldCharType="end"/>
      </w:r>
    </w:p>
    <w:p w14:paraId="281D00A8" w14:textId="77777777" w:rsidR="00570567" w:rsidRPr="00570567" w:rsidRDefault="00570567" w:rsidP="00570567">
      <w:pPr>
        <w:widowControl w:val="0"/>
        <w:spacing w:after="0"/>
        <w:rPr>
          <w:rFonts w:ascii="Helvetica" w:hAnsi="Helvetica" w:cs="Helvetica"/>
          <w:sz w:val="23"/>
          <w:szCs w:val="23"/>
        </w:rPr>
      </w:pPr>
      <w:r w:rsidRPr="00570567">
        <w:rPr>
          <w:rFonts w:ascii="Helvetica" w:hAnsi="Helvetica" w:cs="Helvetica"/>
        </w:rPr>
        <w:fldChar w:fldCharType="begin"/>
      </w:r>
      <w:r w:rsidRPr="00570567">
        <w:rPr>
          <w:rFonts w:ascii="Helvetica" w:hAnsi="Helvetica" w:cs="Helvetica"/>
        </w:rPr>
        <w:instrText xml:space="preserve"> XE "Helpful contacts" </w:instrText>
      </w:r>
      <w:r w:rsidRPr="00570567">
        <w:rPr>
          <w:rFonts w:ascii="Helvetica" w:hAnsi="Helvetica" w:cs="Helvetica"/>
        </w:rPr>
        <w:fldChar w:fldCharType="end"/>
      </w:r>
      <w:r w:rsidRPr="00570567">
        <w:rPr>
          <w:rFonts w:ascii="Helvetica" w:hAnsi="Helvetica" w:cs="Helvetica"/>
        </w:rPr>
        <w:fldChar w:fldCharType="begin"/>
      </w:r>
      <w:r w:rsidRPr="00570567">
        <w:rPr>
          <w:rFonts w:ascii="Helvetica" w:hAnsi="Helvetica" w:cs="Helvetica"/>
        </w:rPr>
        <w:instrText xml:space="preserve"> XE "Directories:helpful contacts" </w:instrText>
      </w:r>
      <w:r w:rsidRPr="00570567">
        <w:rPr>
          <w:rFonts w:ascii="Helvetica" w:hAnsi="Helvetica" w:cs="Helvetica"/>
        </w:rPr>
        <w:fldChar w:fldCharType="end"/>
      </w:r>
      <w:r w:rsidRPr="00570567">
        <w:rPr>
          <w:rFonts w:ascii="Helvetica" w:hAnsi="Helvetica" w:cs="Helvetica"/>
        </w:rPr>
        <w:t>David Stickels</w:t>
      </w:r>
      <w:r w:rsidRPr="00570567">
        <w:rPr>
          <w:rFonts w:ascii="Helvetica" w:hAnsi="Helvetica" w:cs="Helvetica"/>
          <w:sz w:val="23"/>
          <w:szCs w:val="23"/>
        </w:rPr>
        <w:t xml:space="preserve">, Superintendent/ JH/HS Principal </w:t>
      </w:r>
    </w:p>
    <w:p w14:paraId="7BAEFCB7" w14:textId="77777777" w:rsidR="00570567" w:rsidRPr="00570567" w:rsidRDefault="00570567" w:rsidP="00570567">
      <w:pPr>
        <w:widowControl w:val="0"/>
        <w:spacing w:after="0"/>
        <w:rPr>
          <w:rFonts w:ascii="Helvetica" w:hAnsi="Helvetica" w:cs="Helvetica"/>
          <w:sz w:val="23"/>
          <w:szCs w:val="23"/>
        </w:rPr>
      </w:pPr>
      <w:r w:rsidRPr="00570567">
        <w:rPr>
          <w:rFonts w:ascii="Helvetica" w:hAnsi="Helvetica" w:cs="Helvetica"/>
          <w:sz w:val="23"/>
          <w:szCs w:val="23"/>
        </w:rPr>
        <w:t xml:space="preserve">Tim Lane, Elementary Principal </w:t>
      </w:r>
    </w:p>
    <w:p w14:paraId="0321EC36" w14:textId="77777777" w:rsidR="00570567" w:rsidRPr="00570567" w:rsidRDefault="00570567" w:rsidP="00570567">
      <w:pPr>
        <w:widowControl w:val="0"/>
        <w:spacing w:after="0"/>
        <w:rPr>
          <w:rFonts w:ascii="Helvetica" w:hAnsi="Helvetica" w:cs="Helvetica"/>
          <w:sz w:val="23"/>
          <w:szCs w:val="23"/>
        </w:rPr>
      </w:pPr>
      <w:r w:rsidRPr="00570567">
        <w:rPr>
          <w:rFonts w:ascii="Helvetica" w:hAnsi="Helvetica" w:cs="Helvetica"/>
          <w:sz w:val="23"/>
          <w:szCs w:val="23"/>
        </w:rPr>
        <w:t>Jolie Maroney, Assistant Principal</w:t>
      </w:r>
    </w:p>
    <w:p w14:paraId="476F88E4" w14:textId="77777777" w:rsidR="00570567" w:rsidRPr="00570567" w:rsidRDefault="00570567" w:rsidP="00570567">
      <w:pPr>
        <w:widowControl w:val="0"/>
        <w:spacing w:after="0"/>
        <w:rPr>
          <w:rFonts w:ascii="Helvetica" w:hAnsi="Helvetica" w:cs="Helvetica"/>
          <w:sz w:val="23"/>
          <w:szCs w:val="23"/>
        </w:rPr>
      </w:pPr>
      <w:r w:rsidRPr="00570567">
        <w:rPr>
          <w:rFonts w:ascii="Helvetica" w:hAnsi="Helvetica" w:cs="Helvetica"/>
          <w:sz w:val="23"/>
          <w:szCs w:val="23"/>
        </w:rPr>
        <w:t>Dustin Ray, Chief of Police</w:t>
      </w:r>
      <w:bookmarkStart w:id="54" w:name="_Toc237684731"/>
      <w:bookmarkStart w:id="55" w:name="_Toc237684834"/>
      <w:bookmarkStart w:id="56" w:name="_Toc237684937"/>
      <w:bookmarkStart w:id="57" w:name="_Toc244408198"/>
      <w:bookmarkStart w:id="58" w:name="_Toc259458401"/>
      <w:bookmarkStart w:id="59" w:name="_Toc259458528"/>
      <w:bookmarkStart w:id="60" w:name="_Toc70423173"/>
    </w:p>
    <w:p w14:paraId="1CE3724B" w14:textId="77777777" w:rsidR="00570567" w:rsidRPr="00570567" w:rsidRDefault="00570567" w:rsidP="00570567">
      <w:pPr>
        <w:keepNext/>
        <w:spacing w:before="480" w:after="0"/>
        <w:outlineLvl w:val="2"/>
        <w:rPr>
          <w:rFonts w:ascii="Verdana" w:hAnsi="Verdana" w:cs="Arial"/>
          <w:b/>
          <w:bCs/>
          <w:kern w:val="32"/>
          <w:sz w:val="28"/>
          <w:szCs w:val="32"/>
        </w:rPr>
      </w:pPr>
      <w:r w:rsidRPr="00570567">
        <w:rPr>
          <w:rFonts w:ascii="Verdana" w:hAnsi="Verdana" w:cs="Arial"/>
          <w:b/>
          <w:bCs/>
          <w:kern w:val="32"/>
          <w:sz w:val="28"/>
          <w:szCs w:val="32"/>
        </w:rPr>
        <w:t>School Calendar</w:t>
      </w:r>
      <w:bookmarkEnd w:id="54"/>
      <w:bookmarkEnd w:id="55"/>
      <w:bookmarkEnd w:id="56"/>
      <w:bookmarkEnd w:id="57"/>
      <w:bookmarkEnd w:id="58"/>
      <w:bookmarkEnd w:id="59"/>
      <w:bookmarkEnd w:id="60"/>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"School:calendar" </w:instrText>
      </w:r>
      <w:r w:rsidRPr="00570567">
        <w:rPr>
          <w:rFonts w:ascii="Verdana" w:hAnsi="Verdana" w:cs="Arial"/>
          <w:b/>
          <w:bCs/>
          <w:kern w:val="32"/>
          <w:sz w:val="28"/>
          <w:szCs w:val="32"/>
        </w:rPr>
        <w:fldChar w:fldCharType="end"/>
      </w:r>
    </w:p>
    <w:p w14:paraId="5CA45B18" w14:textId="77777777" w:rsidR="00570567" w:rsidRPr="00570567" w:rsidRDefault="004819C7" w:rsidP="00570567">
      <w:pPr>
        <w:keepNext/>
        <w:spacing w:before="480" w:after="0"/>
        <w:outlineLvl w:val="2"/>
        <w:rPr>
          <w:rFonts w:ascii="Verdana" w:hAnsi="Verdana" w:cs="Arial"/>
          <w:b/>
          <w:bCs/>
          <w:kern w:val="32"/>
          <w:sz w:val="28"/>
          <w:szCs w:val="32"/>
        </w:rPr>
      </w:pPr>
      <w:hyperlink r:id="rId15" w:history="1">
        <w:r w:rsidR="00570567" w:rsidRPr="00570567">
          <w:rPr>
            <w:rFonts w:ascii="Verdana" w:hAnsi="Verdana" w:cs="Arial"/>
            <w:b/>
            <w:bCs/>
            <w:color w:val="0000FF"/>
            <w:kern w:val="32"/>
            <w:sz w:val="28"/>
            <w:szCs w:val="32"/>
            <w:u w:val="single"/>
          </w:rPr>
          <w:t>http://www.saltilloisd.net/</w:t>
        </w:r>
      </w:hyperlink>
    </w:p>
    <w:p w14:paraId="28479C3C" w14:textId="77777777" w:rsidR="00570567" w:rsidRPr="00570567" w:rsidRDefault="00570567" w:rsidP="00570567">
      <w:pPr>
        <w:tabs>
          <w:tab w:val="left" w:pos="7113"/>
        </w:tabs>
        <w:outlineLvl w:val="3"/>
        <w:rPr>
          <w:rFonts w:ascii="Verdana" w:hAnsi="Verdana"/>
          <w:i/>
          <w:iCs/>
        </w:rPr>
      </w:pPr>
    </w:p>
    <w:p w14:paraId="5E416E94" w14:textId="77777777" w:rsidR="00570567" w:rsidRPr="00570567" w:rsidRDefault="00570567" w:rsidP="00570567">
      <w:pPr>
        <w:keepNext/>
        <w:spacing w:before="480" w:after="0"/>
        <w:outlineLvl w:val="2"/>
        <w:rPr>
          <w:rFonts w:ascii="Verdana" w:hAnsi="Verdana" w:cs="Arial"/>
          <w:b/>
          <w:bCs/>
          <w:kern w:val="32"/>
          <w:sz w:val="28"/>
          <w:szCs w:val="32"/>
        </w:rPr>
      </w:pPr>
      <w:bookmarkStart w:id="61" w:name="_Toc237684732"/>
      <w:bookmarkStart w:id="62" w:name="_Toc237684835"/>
      <w:bookmarkStart w:id="63" w:name="_Toc237684938"/>
      <w:bookmarkStart w:id="64" w:name="_Toc244408199"/>
      <w:bookmarkStart w:id="65" w:name="_Toc259458402"/>
      <w:bookmarkStart w:id="66" w:name="_Toc259458529"/>
      <w:bookmarkStart w:id="67" w:name="_Toc70423174"/>
      <w:r w:rsidRPr="00570567">
        <w:rPr>
          <w:rFonts w:ascii="Verdana" w:hAnsi="Verdana" w:cs="Arial"/>
          <w:b/>
          <w:bCs/>
          <w:kern w:val="32"/>
          <w:sz w:val="28"/>
          <w:szCs w:val="32"/>
        </w:rPr>
        <w:t>Helpful Contacts</w:t>
      </w:r>
      <w:bookmarkEnd w:id="61"/>
      <w:bookmarkEnd w:id="62"/>
      <w:bookmarkEnd w:id="63"/>
      <w:bookmarkEnd w:id="64"/>
      <w:bookmarkEnd w:id="65"/>
      <w:bookmarkEnd w:id="66"/>
      <w:bookmarkEnd w:id="67"/>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"Helpful contacts"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"Directories:helpful contacts" </w:instrText>
      </w:r>
      <w:r w:rsidRPr="00570567">
        <w:rPr>
          <w:rFonts w:ascii="Verdana" w:hAnsi="Verdana" w:cs="Arial"/>
          <w:b/>
          <w:bCs/>
          <w:kern w:val="32"/>
          <w:sz w:val="28"/>
          <w:szCs w:val="32"/>
        </w:rPr>
        <w:fldChar w:fldCharType="end"/>
      </w:r>
    </w:p>
    <w:p w14:paraId="0F3C1A3B" w14:textId="77777777" w:rsidR="00570567" w:rsidRPr="00570567" w:rsidRDefault="00570567" w:rsidP="00570567">
      <w:pPr>
        <w:tabs>
          <w:tab w:val="left" w:pos="7113"/>
        </w:tabs>
        <w:outlineLvl w:val="3"/>
        <w:rPr>
          <w:rFonts w:ascii="Verdana" w:hAnsi="Verdana"/>
          <w:i/>
          <w:iCs/>
          <w:highlight w:val="yellow"/>
        </w:rPr>
      </w:pPr>
    </w:p>
    <w:p w14:paraId="0FC70395" w14:textId="77777777" w:rsidR="00570567" w:rsidRPr="00570567" w:rsidRDefault="00570567" w:rsidP="00570567">
      <w:r w:rsidRPr="00570567">
        <w:t>From time to time, employees have questions or concerns. If those questions or concerns cannot be answered by supervisors or at the campus or department level, the employee is encouraged to contact the appropriate department as listed below.</w:t>
      </w:r>
    </w:p>
    <w:p w14:paraId="60E11CCE" w14:textId="77777777" w:rsidR="00570567" w:rsidRPr="00570567" w:rsidRDefault="00570567" w:rsidP="00570567">
      <w:pPr>
        <w:keepNext/>
        <w:spacing w:before="480" w:after="0"/>
        <w:outlineLvl w:val="2"/>
        <w:rPr>
          <w:rFonts w:ascii="Verdana" w:hAnsi="Verdana" w:cs="Arial"/>
          <w:b/>
          <w:bCs/>
          <w:kern w:val="32"/>
          <w:sz w:val="28"/>
          <w:szCs w:val="32"/>
        </w:rPr>
      </w:pPr>
      <w:bookmarkStart w:id="68" w:name="_Toc244408200"/>
      <w:bookmarkStart w:id="69" w:name="_Toc259458403"/>
      <w:bookmarkStart w:id="70" w:name="_Toc259458530"/>
      <w:bookmarkStart w:id="71" w:name="_Toc70423175"/>
      <w:r w:rsidRPr="00570567">
        <w:rPr>
          <w:rFonts w:ascii="Verdana" w:hAnsi="Verdana" w:cs="Arial"/>
          <w:b/>
          <w:bCs/>
          <w:kern w:val="32"/>
          <w:sz w:val="28"/>
          <w:szCs w:val="32"/>
        </w:rPr>
        <w:t>School Directory</w:t>
      </w:r>
      <w:bookmarkEnd w:id="68"/>
      <w:bookmarkEnd w:id="69"/>
      <w:bookmarkEnd w:id="70"/>
      <w:bookmarkEnd w:id="71"/>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"School:directory"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"Directories:school" </w:instrText>
      </w:r>
      <w:r w:rsidRPr="00570567">
        <w:rPr>
          <w:rFonts w:ascii="Verdana" w:hAnsi="Verdana" w:cs="Arial"/>
          <w:b/>
          <w:bCs/>
          <w:kern w:val="32"/>
          <w:sz w:val="28"/>
          <w:szCs w:val="32"/>
        </w:rPr>
        <w:fldChar w:fldCharType="end"/>
      </w:r>
    </w:p>
    <w:p w14:paraId="371AF516" w14:textId="77777777" w:rsidR="00570567" w:rsidRPr="00570567" w:rsidRDefault="004819C7" w:rsidP="00570567">
      <w:pPr>
        <w:keepNext/>
        <w:spacing w:before="480" w:after="0"/>
        <w:outlineLvl w:val="2"/>
        <w:rPr>
          <w:rFonts w:ascii="Verdana" w:hAnsi="Verdana" w:cs="Arial"/>
          <w:b/>
          <w:bCs/>
          <w:kern w:val="32"/>
          <w:sz w:val="28"/>
          <w:szCs w:val="32"/>
        </w:rPr>
      </w:pPr>
      <w:hyperlink r:id="rId16" w:history="1">
        <w:r w:rsidR="00570567" w:rsidRPr="00570567">
          <w:rPr>
            <w:rFonts w:ascii="Verdana" w:hAnsi="Verdana" w:cs="Arial"/>
            <w:b/>
            <w:bCs/>
            <w:color w:val="0000FF"/>
            <w:kern w:val="32"/>
            <w:sz w:val="28"/>
            <w:szCs w:val="32"/>
            <w:u w:val="single"/>
          </w:rPr>
          <w:t>http://www.saltilloisd.net/</w:t>
        </w:r>
      </w:hyperlink>
    </w:p>
    <w:p w14:paraId="22096DCA" w14:textId="77777777" w:rsidR="00CD5180" w:rsidRDefault="00CD5180" w:rsidP="00CD5180"/>
    <w:p w14:paraId="5EC5A33E" w14:textId="77777777" w:rsidR="000707CF" w:rsidRPr="00A6128B" w:rsidRDefault="000707CF" w:rsidP="00CD5180">
      <w:pPr>
        <w:pStyle w:val="Heading2"/>
      </w:pPr>
      <w:r>
        <w:br w:type="page"/>
      </w:r>
      <w:bookmarkStart w:id="72" w:name="_Toc237684734"/>
      <w:bookmarkStart w:id="73" w:name="_Toc237684837"/>
      <w:bookmarkStart w:id="74" w:name="_Toc237684940"/>
      <w:bookmarkStart w:id="75" w:name="_Toc243903350"/>
      <w:bookmarkStart w:id="76" w:name="_Toc243903840"/>
      <w:bookmarkStart w:id="77" w:name="_Toc244319403"/>
      <w:bookmarkStart w:id="78" w:name="_Toc244408201"/>
      <w:bookmarkStart w:id="79" w:name="_Toc259458531"/>
      <w:bookmarkStart w:id="80" w:name="_Toc102984796"/>
      <w:r w:rsidRPr="00A6128B">
        <w:lastRenderedPageBreak/>
        <w:t>Employment</w:t>
      </w:r>
      <w:bookmarkEnd w:id="72"/>
      <w:bookmarkEnd w:id="73"/>
      <w:bookmarkEnd w:id="74"/>
      <w:bookmarkEnd w:id="75"/>
      <w:bookmarkEnd w:id="76"/>
      <w:bookmarkEnd w:id="77"/>
      <w:bookmarkEnd w:id="78"/>
      <w:bookmarkEnd w:id="79"/>
      <w:bookmarkEnd w:id="80"/>
    </w:p>
    <w:p w14:paraId="5CCE012A" w14:textId="77777777" w:rsidR="00570567" w:rsidRPr="00570567" w:rsidRDefault="00570567" w:rsidP="00570567">
      <w:pPr>
        <w:keepNext/>
        <w:spacing w:before="480" w:after="0"/>
        <w:outlineLvl w:val="2"/>
        <w:rPr>
          <w:rFonts w:ascii="Verdana" w:hAnsi="Verdana" w:cs="Arial"/>
          <w:b/>
          <w:bCs/>
          <w:kern w:val="32"/>
          <w:sz w:val="28"/>
          <w:szCs w:val="32"/>
        </w:rPr>
      </w:pPr>
      <w:bookmarkStart w:id="81" w:name="_Toc237684735"/>
      <w:bookmarkStart w:id="82" w:name="_Toc237684838"/>
      <w:bookmarkStart w:id="83" w:name="_Toc237684941"/>
      <w:bookmarkStart w:id="84" w:name="_Toc244408202"/>
      <w:bookmarkStart w:id="85" w:name="_Toc259458404"/>
      <w:bookmarkStart w:id="86" w:name="_Toc259458532"/>
      <w:bookmarkStart w:id="87" w:name="_Toc70423177"/>
      <w:r w:rsidRPr="00570567">
        <w:rPr>
          <w:rFonts w:ascii="Verdana" w:hAnsi="Verdana" w:cs="Arial"/>
          <w:b/>
          <w:bCs/>
          <w:kern w:val="32"/>
          <w:sz w:val="28"/>
          <w:szCs w:val="32"/>
        </w:rPr>
        <w:t>Equal Employment Opportunity</w:t>
      </w:r>
      <w:bookmarkEnd w:id="81"/>
      <w:bookmarkEnd w:id="82"/>
      <w:bookmarkEnd w:id="83"/>
      <w:bookmarkEnd w:id="84"/>
      <w:bookmarkEnd w:id="85"/>
      <w:bookmarkEnd w:id="86"/>
      <w:bookmarkEnd w:id="87"/>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"Equal opportunity:employment"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"Compliance coordinators" </w:instrText>
      </w:r>
      <w:r w:rsidRPr="00570567">
        <w:rPr>
          <w:rFonts w:ascii="Verdana" w:hAnsi="Verdana" w:cs="Arial"/>
          <w:b/>
          <w:bCs/>
          <w:kern w:val="32"/>
          <w:sz w:val="28"/>
          <w:szCs w:val="32"/>
        </w:rPr>
        <w:fldChar w:fldCharType="end"/>
      </w:r>
    </w:p>
    <w:p w14:paraId="660F95F3" w14:textId="77777777" w:rsidR="00570567" w:rsidRPr="00570567" w:rsidRDefault="00570567" w:rsidP="00570567">
      <w:pPr>
        <w:tabs>
          <w:tab w:val="left" w:pos="7113"/>
        </w:tabs>
        <w:outlineLvl w:val="3"/>
        <w:rPr>
          <w:rFonts w:ascii="Verdana" w:hAnsi="Verdana"/>
          <w:i/>
          <w:iCs/>
        </w:rPr>
      </w:pPr>
      <w:r w:rsidRPr="00570567">
        <w:rPr>
          <w:rFonts w:ascii="Verdana" w:hAnsi="Verdana"/>
          <w:i/>
          <w:iCs/>
        </w:rPr>
        <w:t>Policies DAA, DIA</w:t>
      </w:r>
    </w:p>
    <w:p w14:paraId="7EF8887B" w14:textId="77777777" w:rsidR="00570567" w:rsidRPr="00570567" w:rsidRDefault="00570567" w:rsidP="00570567">
      <w:pPr>
        <w:rPr>
          <w:rFonts w:asciiTheme="minorHAnsi" w:hAnsiTheme="minorHAnsi" w:cstheme="minorHAnsi"/>
        </w:rPr>
      </w:pPr>
      <w:r w:rsidRPr="00570567">
        <w:rPr>
          <w:rFonts w:asciiTheme="minorHAnsi" w:hAnsiTheme="minorHAnsi" w:cstheme="minorHAnsi"/>
        </w:rPr>
        <w:t>In its efforts to promote nondiscrimination and as required by law,</w:t>
      </w:r>
      <w:r w:rsidRPr="00570567">
        <w:rPr>
          <w:rFonts w:asciiTheme="minorHAnsi" w:hAnsiTheme="minorHAnsi" w:cstheme="minorHAnsi"/>
          <w:color w:val="auto"/>
        </w:rPr>
        <w:t xml:space="preserve"> Saltillo</w:t>
      </w:r>
      <w:r w:rsidRPr="00570567">
        <w:rPr>
          <w:rFonts w:asciiTheme="minorHAnsi" w:hAnsiTheme="minorHAnsi" w:cstheme="minorHAnsi"/>
        </w:rPr>
        <w:t xml:space="preserve"> ISD does not discriminate against any employee or applicant for employment because of race, color, religion, sex (including pregnancy, sexual orientation, or gender identity), national origin, age, disability, military status, genetic information,</w:t>
      </w:r>
      <w:r w:rsidRPr="00570567">
        <w:rPr>
          <w:rFonts w:asciiTheme="minorHAnsi" w:hAnsiTheme="minorHAnsi" w:cstheme="minorHAnsi"/>
          <w:color w:val="0000FF"/>
        </w:rPr>
        <w:t xml:space="preserve"> </w:t>
      </w:r>
      <w:r w:rsidRPr="00570567">
        <w:rPr>
          <w:rFonts w:asciiTheme="minorHAnsi" w:hAnsiTheme="minorHAnsi" w:cstheme="minorHAnsi"/>
        </w:rPr>
        <w:t>or on any other basis prohibited by law. Additionally, the district does not discriminate against an employee or applicant who acts to oppose such discrimination or participates in the investigation of a complaint related to a discriminatory employment practice. Employment decisions will be made on the basis of each applicant’s job qualifications, experience, and abilities.</w:t>
      </w:r>
    </w:p>
    <w:p w14:paraId="1F98C488" w14:textId="77777777" w:rsidR="00570567" w:rsidRPr="00570567" w:rsidRDefault="00570567" w:rsidP="00570567">
      <w:pPr>
        <w:rPr>
          <w:rFonts w:asciiTheme="minorHAnsi" w:hAnsiTheme="minorHAnsi" w:cstheme="minorHAnsi"/>
        </w:rPr>
      </w:pPr>
      <w:r w:rsidRPr="00570567">
        <w:rPr>
          <w:rFonts w:asciiTheme="minorHAnsi" w:hAnsiTheme="minorHAnsi" w:cstheme="minorHAnsi"/>
        </w:rPr>
        <w:t xml:space="preserve">In accordance with Title IX, the district does not discriminate on the basis of sex and is required not to discriminate on the basis of sex in its educational programs or activities. The requirement not to discriminate extends to employment. Inquiries about the application of Title IX may be referred to the district’s Title IX coordinator, to the Assistant Secretary for Civil Rights of the Department of Education, or both. </w:t>
      </w:r>
    </w:p>
    <w:p w14:paraId="42B853F9" w14:textId="77777777" w:rsidR="00570567" w:rsidRPr="00570567" w:rsidRDefault="00570567" w:rsidP="00570567">
      <w:pPr>
        <w:rPr>
          <w:rFonts w:asciiTheme="minorHAnsi" w:hAnsiTheme="minorHAnsi" w:cstheme="minorHAnsi"/>
        </w:rPr>
      </w:pPr>
      <w:r w:rsidRPr="00570567">
        <w:rPr>
          <w:rFonts w:asciiTheme="minorHAnsi" w:hAnsiTheme="minorHAnsi" w:cstheme="minorHAnsi"/>
        </w:rPr>
        <w:t xml:space="preserve">The district designates and authorizes the following employee as the Title IX coordinator for employees to address concerns or inquiries regarding discrimination </w:t>
      </w:r>
      <w:r w:rsidRPr="00570567">
        <w:rPr>
          <w:rFonts w:asciiTheme="minorHAnsi" w:eastAsia="Calibri" w:hAnsiTheme="minorHAnsi" w:cstheme="minorHAnsi"/>
          <w:noProof/>
        </w:rPr>
        <w:t>based on sex, including sexual harassment</w:t>
      </w:r>
      <w:r w:rsidRPr="00570567">
        <w:rPr>
          <w:rFonts w:asciiTheme="minorHAnsi" w:hAnsiTheme="minorHAnsi" w:cstheme="minorHAnsi"/>
        </w:rPr>
        <w:t xml:space="preserve">: </w:t>
      </w:r>
      <w:r w:rsidRPr="00570567">
        <w:rPr>
          <w:rFonts w:asciiTheme="minorHAnsi" w:hAnsiTheme="minorHAnsi" w:cstheme="minorHAnsi"/>
          <w:iCs/>
          <w:u w:val="single"/>
        </w:rPr>
        <w:t>David Stickels, Superintendent, 150 CR 3534 Saltillo Texas 75478, dstickels@saltiloisd.net, 903 537 2386</w:t>
      </w:r>
      <w:r w:rsidRPr="00570567">
        <w:rPr>
          <w:rFonts w:asciiTheme="minorHAnsi" w:hAnsiTheme="minorHAnsi" w:cstheme="minorHAnsi"/>
        </w:rPr>
        <w:t xml:space="preserve">. Reports can be made at any time and by any person, including during non-business hours, by mail, email, or phone. During district business hours, reports may also be made in person. </w:t>
      </w:r>
    </w:p>
    <w:p w14:paraId="347A44A2" w14:textId="77777777" w:rsidR="00570567" w:rsidRPr="00570567" w:rsidRDefault="00570567" w:rsidP="00570567">
      <w:pPr>
        <w:rPr>
          <w:rFonts w:asciiTheme="minorHAnsi" w:eastAsia="Calibri" w:hAnsiTheme="minorHAnsi" w:cstheme="minorHAnsi"/>
          <w:noProof/>
          <w:color w:val="auto"/>
        </w:rPr>
      </w:pPr>
      <w:r w:rsidRPr="00570567">
        <w:rPr>
          <w:rFonts w:asciiTheme="minorHAnsi" w:eastAsia="Calibri" w:hAnsiTheme="minorHAnsi" w:cstheme="minorHAnsi"/>
          <w:noProof/>
          <w:color w:val="auto"/>
        </w:rPr>
        <w:t xml:space="preserve">The district designates and authorizes the following employee as the ADA/Section 504 coordinator for employees for concerns regarding discrimination on the basis of a disability: </w:t>
      </w:r>
      <w:r w:rsidRPr="00570567">
        <w:rPr>
          <w:rFonts w:asciiTheme="minorHAnsi" w:hAnsiTheme="minorHAnsi" w:cstheme="minorHAnsi"/>
          <w:iCs/>
          <w:u w:val="single"/>
        </w:rPr>
        <w:t xml:space="preserve">David Stickels, Superintendent, 150 CR 3534 Saltillo Texas 75478, dstickels@saltiloisd.net, 903 537 2386. </w:t>
      </w:r>
    </w:p>
    <w:p w14:paraId="05A85164" w14:textId="25472A71" w:rsidR="00570567" w:rsidRPr="00570567" w:rsidRDefault="00570567" w:rsidP="00570567">
      <w:pPr>
        <w:rPr>
          <w:rFonts w:asciiTheme="minorHAnsi" w:eastAsia="Calibri" w:hAnsiTheme="minorHAnsi" w:cstheme="minorHAnsi"/>
          <w:noProof/>
        </w:rPr>
      </w:pPr>
      <w:r w:rsidRPr="00570567">
        <w:rPr>
          <w:rFonts w:asciiTheme="minorHAnsi" w:eastAsia="Calibri" w:hAnsiTheme="minorHAnsi" w:cstheme="minorHAnsi"/>
          <w:noProof/>
          <w:color w:val="auto"/>
        </w:rPr>
        <w:t>Questions or concerns relating to discrimination for any other reason should be directed to the Superintendent.</w:t>
      </w:r>
      <w:bookmarkStart w:id="88" w:name="_Toc237684736"/>
      <w:bookmarkStart w:id="89" w:name="_Toc237684839"/>
      <w:bookmarkStart w:id="90" w:name="_Toc237684942"/>
      <w:bookmarkStart w:id="91" w:name="_Toc244408203"/>
      <w:bookmarkStart w:id="92" w:name="_Toc259458405"/>
      <w:bookmarkStart w:id="93" w:name="_Toc259458533"/>
      <w:bookmarkStart w:id="94" w:name="_Toc70423178"/>
    </w:p>
    <w:p w14:paraId="2F1B9606" w14:textId="1D0F984D" w:rsidR="00570567" w:rsidRPr="00570567" w:rsidRDefault="00570567" w:rsidP="00570567">
      <w:pPr>
        <w:keepNext/>
        <w:spacing w:before="480" w:after="0"/>
        <w:outlineLvl w:val="2"/>
        <w:rPr>
          <w:rFonts w:ascii="Verdana" w:hAnsi="Verdana" w:cs="Arial"/>
          <w:b/>
          <w:bCs/>
          <w:kern w:val="32"/>
          <w:sz w:val="28"/>
          <w:szCs w:val="32"/>
        </w:rPr>
      </w:pPr>
      <w:r w:rsidRPr="00570567">
        <w:rPr>
          <w:rFonts w:ascii="Verdana" w:hAnsi="Verdana" w:cs="Arial"/>
          <w:b/>
          <w:bCs/>
          <w:kern w:val="32"/>
          <w:sz w:val="28"/>
          <w:szCs w:val="32"/>
        </w:rPr>
        <w:t>Job Vacancy Announcements</w:t>
      </w:r>
      <w:bookmarkEnd w:id="88"/>
      <w:bookmarkEnd w:id="89"/>
      <w:bookmarkEnd w:id="90"/>
      <w:bookmarkEnd w:id="91"/>
      <w:bookmarkEnd w:id="92"/>
      <w:bookmarkEnd w:id="93"/>
      <w:bookmarkEnd w:id="94"/>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Vacancy announcements</w:instrText>
      </w:r>
      <w:r w:rsidRPr="00570567">
        <w:rPr>
          <w:rFonts w:ascii="Verdana" w:hAnsi="Verdana" w:cs="Arial"/>
          <w:b/>
          <w:bCs/>
          <w:kern w:val="32"/>
          <w:sz w:val="28"/>
          <w:szCs w:val="32"/>
        </w:rPr>
        <w:instrText xml:space="preserve">"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"Job vacancy announcements" </w:instrText>
      </w:r>
      <w:r w:rsidRPr="00570567">
        <w:rPr>
          <w:rFonts w:ascii="Verdana" w:hAnsi="Verdana" w:cs="Arial"/>
          <w:b/>
          <w:bCs/>
          <w:kern w:val="32"/>
          <w:sz w:val="28"/>
          <w:szCs w:val="32"/>
        </w:rPr>
        <w:fldChar w:fldCharType="end"/>
      </w:r>
    </w:p>
    <w:p w14:paraId="50573FD1" w14:textId="77777777" w:rsidR="00570567" w:rsidRPr="00570567" w:rsidRDefault="00570567" w:rsidP="00570567">
      <w:pPr>
        <w:tabs>
          <w:tab w:val="left" w:pos="7113"/>
        </w:tabs>
        <w:outlineLvl w:val="3"/>
        <w:rPr>
          <w:rFonts w:ascii="Verdana" w:hAnsi="Verdana"/>
          <w:bCs/>
          <w:i/>
          <w:iCs/>
        </w:rPr>
      </w:pPr>
      <w:r w:rsidRPr="00570567">
        <w:rPr>
          <w:rFonts w:ascii="Verdana" w:hAnsi="Verdana"/>
          <w:i/>
          <w:iCs/>
        </w:rPr>
        <w:t>Policy DC</w:t>
      </w:r>
    </w:p>
    <w:p w14:paraId="3E381463" w14:textId="77777777" w:rsidR="00570567" w:rsidRPr="00570567" w:rsidRDefault="00570567" w:rsidP="00570567">
      <w:r w:rsidRPr="00570567">
        <w:t>Announcements of job vacancies by position and location are posted on a regular basis to the district’s website.</w:t>
      </w:r>
    </w:p>
    <w:p w14:paraId="6EE7C9DD" w14:textId="77777777" w:rsidR="000707CF" w:rsidRPr="005A04F8" w:rsidRDefault="005A04F8" w:rsidP="005330B6">
      <w:r w:rsidRPr="00C26FF8">
        <w:lastRenderedPageBreak/>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(www.trs</w:t>
      </w:r>
      <w:r w:rsidR="00614A40">
        <w:t>.texas.gov</w:t>
      </w:r>
      <w:r w:rsidRPr="00C26FF8">
        <w:t>).</w:t>
      </w:r>
    </w:p>
    <w:p w14:paraId="7040958B" w14:textId="77777777" w:rsidR="00570567" w:rsidRPr="00570567" w:rsidRDefault="00570567" w:rsidP="00570567">
      <w:pPr>
        <w:keepNext/>
        <w:spacing w:before="480" w:after="0"/>
        <w:outlineLvl w:val="2"/>
        <w:rPr>
          <w:rFonts w:ascii="Verdana" w:hAnsi="Verdana" w:cs="Arial"/>
          <w:b/>
          <w:bCs/>
          <w:kern w:val="32"/>
          <w:sz w:val="28"/>
          <w:szCs w:val="32"/>
        </w:rPr>
      </w:pPr>
      <w:bookmarkStart w:id="95" w:name="_Toc237684737"/>
      <w:bookmarkStart w:id="96" w:name="_Toc237684840"/>
      <w:bookmarkStart w:id="97" w:name="_Toc237684943"/>
      <w:bookmarkStart w:id="98" w:name="_Toc244408204"/>
      <w:bookmarkStart w:id="99" w:name="_Toc259458406"/>
      <w:bookmarkStart w:id="100" w:name="_Toc259458534"/>
      <w:bookmarkStart w:id="101" w:name="_Toc70423179"/>
      <w:r w:rsidRPr="00570567">
        <w:rPr>
          <w:rFonts w:ascii="Verdana" w:hAnsi="Verdana" w:cs="Arial"/>
          <w:b/>
          <w:bCs/>
          <w:kern w:val="32"/>
          <w:sz w:val="28"/>
          <w:szCs w:val="32"/>
        </w:rPr>
        <w:t>Employment after Retirement</w:t>
      </w:r>
      <w:bookmarkEnd w:id="95"/>
      <w:bookmarkEnd w:id="96"/>
      <w:bookmarkEnd w:id="97"/>
      <w:bookmarkEnd w:id="98"/>
      <w:bookmarkEnd w:id="99"/>
      <w:bookmarkEnd w:id="100"/>
      <w:bookmarkEnd w:id="101"/>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Employment:</w:instrText>
      </w:r>
      <w:r w:rsidRPr="00570567">
        <w:rPr>
          <w:rFonts w:ascii="Verdana" w:hAnsi="Verdana" w:cs="Arial"/>
          <w:b/>
          <w:bCs/>
          <w:kern w:val="32"/>
          <w:sz w:val="28"/>
          <w:szCs w:val="32"/>
        </w:rPr>
        <w:instrText xml:space="preserve">after retirement"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"Retirement:employment after" </w:instrText>
      </w:r>
      <w:r w:rsidRPr="00570567">
        <w:rPr>
          <w:rFonts w:ascii="Verdana" w:hAnsi="Verdana" w:cs="Arial"/>
          <w:b/>
          <w:bCs/>
          <w:kern w:val="32"/>
          <w:sz w:val="28"/>
          <w:szCs w:val="32"/>
        </w:rPr>
        <w:fldChar w:fldCharType="end"/>
      </w:r>
    </w:p>
    <w:p w14:paraId="78B5EE6E" w14:textId="77777777" w:rsidR="00570567" w:rsidRPr="00570567" w:rsidRDefault="00570567" w:rsidP="00570567">
      <w:pPr>
        <w:tabs>
          <w:tab w:val="left" w:pos="7113"/>
        </w:tabs>
        <w:outlineLvl w:val="3"/>
        <w:rPr>
          <w:rFonts w:ascii="Verdana" w:hAnsi="Verdana"/>
          <w:i/>
          <w:iCs/>
        </w:rPr>
      </w:pPr>
      <w:r w:rsidRPr="00570567">
        <w:rPr>
          <w:rFonts w:ascii="Verdana" w:hAnsi="Verdana"/>
          <w:i/>
          <w:iCs/>
        </w:rPr>
        <w:t>Policy DC</w:t>
      </w:r>
    </w:p>
    <w:p w14:paraId="7688E952" w14:textId="77777777" w:rsidR="00570567" w:rsidRPr="00570567" w:rsidRDefault="00570567" w:rsidP="00570567">
      <w:r w:rsidRPr="00570567">
        <w:t xml:space="preserve">Individuals receiving retirement benefits from the Teacher Retirement System (TRS) may be employed under certain circumstances on a full- or part-time basis without affecting their benefits, according to TRS rules and state law. Detailed information about employment after retirement is available in the TRS publication </w:t>
      </w:r>
      <w:r w:rsidRPr="00570567">
        <w:rPr>
          <w:i/>
        </w:rPr>
        <w:t>Employment after Retirement</w:t>
      </w:r>
      <w:r w:rsidRPr="00570567">
        <w:t>. Employees can contact TRS for additional information by calling 800-223-8778 or 512-542-6400. Information is also available on the TRS Website (www.trs.texas.gov).</w:t>
      </w:r>
    </w:p>
    <w:p w14:paraId="7D6BD643" w14:textId="77777777" w:rsidR="00570567" w:rsidRPr="00570567" w:rsidRDefault="00570567" w:rsidP="00570567">
      <w:pPr>
        <w:keepNext/>
        <w:spacing w:before="480" w:after="0"/>
        <w:outlineLvl w:val="2"/>
        <w:rPr>
          <w:rFonts w:ascii="Verdana" w:hAnsi="Verdana" w:cs="Arial"/>
          <w:b/>
          <w:bCs/>
          <w:kern w:val="32"/>
          <w:sz w:val="28"/>
          <w:szCs w:val="32"/>
        </w:rPr>
      </w:pPr>
      <w:bookmarkStart w:id="102" w:name="_Toc237684738"/>
      <w:bookmarkStart w:id="103" w:name="_Toc237684841"/>
      <w:bookmarkStart w:id="104" w:name="_Toc237684944"/>
      <w:bookmarkStart w:id="105" w:name="_Toc244408205"/>
      <w:bookmarkStart w:id="106" w:name="_Toc259458407"/>
      <w:bookmarkStart w:id="107" w:name="_Toc259458535"/>
      <w:bookmarkStart w:id="108" w:name="_Toc70423180"/>
      <w:r w:rsidRPr="00570567">
        <w:rPr>
          <w:rFonts w:ascii="Verdana" w:hAnsi="Verdana" w:cs="Arial"/>
          <w:b/>
          <w:bCs/>
          <w:kern w:val="32"/>
          <w:sz w:val="28"/>
          <w:szCs w:val="32"/>
        </w:rPr>
        <w:t>Contract and Noncontract Employment</w:t>
      </w:r>
      <w:bookmarkEnd w:id="102"/>
      <w:bookmarkEnd w:id="103"/>
      <w:bookmarkEnd w:id="104"/>
      <w:bookmarkEnd w:id="105"/>
      <w:bookmarkEnd w:id="106"/>
      <w:bookmarkEnd w:id="107"/>
      <w:bookmarkEnd w:id="108"/>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Employment:</w:instrText>
      </w:r>
      <w:r w:rsidRPr="00570567">
        <w:rPr>
          <w:rFonts w:ascii="Verdana" w:hAnsi="Verdana" w:cs="Arial"/>
          <w:b/>
          <w:bCs/>
          <w:kern w:val="32"/>
          <w:sz w:val="28"/>
          <w:szCs w:val="32"/>
        </w:rPr>
        <w:instrText xml:space="preserve">contract"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Employment:</w:instrText>
      </w:r>
      <w:r w:rsidRPr="00570567">
        <w:rPr>
          <w:rFonts w:ascii="Verdana" w:hAnsi="Verdana" w:cs="Arial"/>
          <w:b/>
          <w:bCs/>
          <w:kern w:val="32"/>
          <w:sz w:val="28"/>
          <w:szCs w:val="32"/>
        </w:rPr>
        <w:instrText xml:space="preserve">noncontract" </w:instrText>
      </w:r>
      <w:r w:rsidRPr="00570567">
        <w:rPr>
          <w:rFonts w:ascii="Verdana" w:hAnsi="Verdana" w:cs="Arial"/>
          <w:b/>
          <w:bCs/>
          <w:kern w:val="32"/>
          <w:sz w:val="28"/>
          <w:szCs w:val="32"/>
        </w:rPr>
        <w:fldChar w:fldCharType="end"/>
      </w:r>
      <w:r w:rsidRPr="00570567">
        <w:rPr>
          <w:rFonts w:ascii="Verdana" w:hAnsi="Verdana" w:cs="Arial"/>
          <w:b/>
          <w:bCs/>
          <w:kern w:val="32"/>
          <w:sz w:val="28"/>
          <w:szCs w:val="32"/>
        </w:rPr>
        <w:fldChar w:fldCharType="begin"/>
      </w:r>
      <w:r w:rsidRPr="00570567">
        <w:rPr>
          <w:rFonts w:ascii="Verdana" w:hAnsi="Verdana" w:cs="Arial"/>
          <w:b/>
          <w:bCs/>
          <w:kern w:val="32"/>
          <w:sz w:val="28"/>
          <w:szCs w:val="32"/>
        </w:rPr>
        <w:instrText xml:space="preserve"> XE "</w:instrText>
      </w:r>
      <w:r w:rsidRPr="00570567">
        <w:rPr>
          <w:rFonts w:ascii="Verdana" w:hAnsi="Verdana" w:cs="Arial"/>
          <w:b/>
          <w:bCs/>
          <w:kern w:val="32"/>
          <w:szCs w:val="32"/>
        </w:rPr>
        <w:instrText>Contract:</w:instrText>
      </w:r>
      <w:r w:rsidRPr="00570567">
        <w:rPr>
          <w:rFonts w:ascii="Verdana" w:hAnsi="Verdana" w:cs="Arial"/>
          <w:b/>
          <w:bCs/>
          <w:kern w:val="32"/>
          <w:sz w:val="28"/>
          <w:szCs w:val="32"/>
        </w:rPr>
        <w:instrText xml:space="preserve">employment" </w:instrText>
      </w:r>
      <w:r w:rsidRPr="00570567">
        <w:rPr>
          <w:rFonts w:ascii="Verdana" w:hAnsi="Verdana" w:cs="Arial"/>
          <w:b/>
          <w:bCs/>
          <w:kern w:val="32"/>
          <w:sz w:val="28"/>
          <w:szCs w:val="32"/>
        </w:rPr>
        <w:fldChar w:fldCharType="end"/>
      </w:r>
    </w:p>
    <w:p w14:paraId="2D07C2B3" w14:textId="77777777" w:rsidR="00570567" w:rsidRPr="00570567" w:rsidRDefault="00570567" w:rsidP="00570567">
      <w:pPr>
        <w:tabs>
          <w:tab w:val="left" w:pos="7113"/>
        </w:tabs>
        <w:outlineLvl w:val="3"/>
        <w:rPr>
          <w:rFonts w:ascii="Verdana" w:hAnsi="Verdana"/>
          <w:i/>
          <w:iCs/>
        </w:rPr>
      </w:pPr>
      <w:r w:rsidRPr="00570567">
        <w:rPr>
          <w:rFonts w:ascii="Verdana" w:hAnsi="Verdana"/>
          <w:i/>
          <w:iCs/>
        </w:rPr>
        <w:t>Policy DC series</w:t>
      </w:r>
    </w:p>
    <w:p w14:paraId="1DC51855" w14:textId="77777777" w:rsidR="00570567" w:rsidRPr="00570567" w:rsidRDefault="00570567" w:rsidP="00570567">
      <w:r w:rsidRPr="00570567">
        <w:t xml:space="preserve">State law requires the district to employ all full-time professional employees in positions requiring a certificate from </w:t>
      </w:r>
      <w:r w:rsidRPr="00570567">
        <w:rPr>
          <w:rFonts w:ascii="Times New Roman" w:eastAsia="Calibri" w:hAnsi="Times New Roman" w:cs="Times New Roman"/>
          <w:noProof/>
          <w:color w:val="auto"/>
        </w:rPr>
        <w:t>the</w:t>
      </w:r>
      <w:r w:rsidRPr="00570567">
        <w:t xml:space="preserve"> 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2D433D69" w14:textId="77777777" w:rsidR="00570567" w:rsidRPr="00570567" w:rsidRDefault="00570567" w:rsidP="00570567">
      <w:r w:rsidRPr="00570567">
        <w:rPr>
          <w:rFonts w:eastAsia="Calibri"/>
          <w:b/>
          <w:bCs/>
          <w:noProof/>
        </w:rPr>
        <w:t>Probationary Contracts.</w:t>
      </w:r>
      <w:r w:rsidRPr="00570567">
        <w:rPr>
          <w:rFonts w:ascii="TimesNewRomanPS-BoldMT" w:hAnsi="TimesNewRomanPS-BoldMT" w:cs="TimesNewRomanPS-BoldMT"/>
          <w:b/>
          <w:bCs/>
        </w:rPr>
        <w:t xml:space="preserve"> </w:t>
      </w:r>
      <w:r w:rsidRPr="00570567">
        <w:t>Nurses and full-time professional employees new to the district and employed in positions requiring SBEC certification must receive a probationary contract during their first year of employment. Former employees who are hired after a two-year lapse in district employment or employees who move to a position requiring a new class of certification may also be employed by probationary contract. Probationary contracts are one-year contracts. The probationary period for those who have been employed as a teacher in public education for at least five of the eight years preceding employment with the district may not exceed one school year.</w:t>
      </w:r>
    </w:p>
    <w:p w14:paraId="0797B865" w14:textId="77777777" w:rsidR="00570567" w:rsidRPr="00570567" w:rsidRDefault="00570567" w:rsidP="00570567">
      <w:r w:rsidRPr="00570567">
        <w:t xml:space="preserve">For those with less experience, the probationary period will be three school years (i.e., three one-year contracts) with an optional fourth school year if the board determines it is </w:t>
      </w:r>
      <w:r w:rsidRPr="00570567">
        <w:rPr>
          <w:rFonts w:ascii="Times New Roman" w:eastAsia="Calibri" w:hAnsi="Times New Roman" w:cs="Times New Roman"/>
          <w:noProof/>
          <w:color w:val="auto"/>
        </w:rPr>
        <w:t>doubtful</w:t>
      </w:r>
      <w:r w:rsidRPr="00570567">
        <w:t xml:space="preserve"> whether a term or continuing contract should be given.</w:t>
      </w:r>
    </w:p>
    <w:p w14:paraId="6289A699" w14:textId="77777777" w:rsidR="00570567" w:rsidRPr="00570567" w:rsidRDefault="00570567" w:rsidP="00570567">
      <w:r w:rsidRPr="00570567">
        <w:rPr>
          <w:rFonts w:eastAsia="Calibri"/>
          <w:b/>
          <w:bCs/>
          <w:noProof/>
        </w:rPr>
        <w:t>Term Contracts.</w:t>
      </w:r>
      <w:r w:rsidRPr="00570567">
        <w:t xml:space="preserve"> Full-time professionals employed in positions requiring certification and nurses will be employed by term contracts after they have successfully completed the probationary </w:t>
      </w:r>
      <w:r w:rsidRPr="00570567">
        <w:lastRenderedPageBreak/>
        <w:t>period. The terms and conditions of employment are detailed in the contract and employment policies. All employees will receive a copy of their contract. Employment policies can be accessed online or copies will be provided upon request.</w:t>
      </w:r>
    </w:p>
    <w:p w14:paraId="55C9265B" w14:textId="77777777" w:rsidR="00570567" w:rsidRPr="00570567" w:rsidRDefault="00570567" w:rsidP="00570567">
      <w:r w:rsidRPr="00570567">
        <w:rPr>
          <w:b/>
        </w:rPr>
        <w:t>Noncertified Professional and Administrative Employees.</w:t>
      </w:r>
      <w:r w:rsidRPr="00570567">
        <w:t xml:space="preserve"> Employees in professional and administrative positions that do not require SBEC certification (such as noninstructional administrators) are not employed by contract. Employment is not for any specified term and may be terminated at any time by either the employee or the district.</w:t>
      </w:r>
    </w:p>
    <w:p w14:paraId="20D144AE" w14:textId="77777777" w:rsidR="00570567" w:rsidRPr="00570567" w:rsidRDefault="00570567" w:rsidP="00570567">
      <w:r w:rsidRPr="00570567">
        <w:rPr>
          <w:b/>
        </w:rPr>
        <w:t>Paraprofessional and Auxiliary Employees.</w:t>
      </w:r>
      <w:r w:rsidRPr="00570567">
        <w:t xml:space="preserve"> </w:t>
      </w:r>
      <w:r w:rsidRPr="00570567">
        <w:fldChar w:fldCharType="begin"/>
      </w:r>
      <w:r w:rsidRPr="00570567">
        <w:instrText xml:space="preserve"> XE "At-will employment" </w:instrText>
      </w:r>
      <w:r w:rsidRPr="00570567">
        <w:fldChar w:fldCharType="end"/>
      </w:r>
      <w:r w:rsidRPr="00570567">
        <w:fldChar w:fldCharType="begin"/>
      </w:r>
      <w:r w:rsidRPr="00570567">
        <w:instrText xml:space="preserve"> XE "Employment:at-will" </w:instrText>
      </w:r>
      <w:r w:rsidRPr="00570567">
        <w:fldChar w:fldCharType="end"/>
      </w:r>
      <w:r w:rsidRPr="00570567">
        <w:t>All paraprofessional and auxiliary employees, regardless of certification, are employed at will and not by contract. Employment is not for any specified term and may be terminated at any time by either the employee or the district.</w:t>
      </w:r>
    </w:p>
    <w:p w14:paraId="3DB45297" w14:textId="77777777" w:rsidR="0062335E" w:rsidRPr="0062335E" w:rsidRDefault="0062335E" w:rsidP="0062335E">
      <w:pPr>
        <w:keepNext/>
        <w:spacing w:before="480" w:after="0"/>
        <w:outlineLvl w:val="2"/>
        <w:rPr>
          <w:rFonts w:ascii="Verdana" w:hAnsi="Verdana" w:cs="Arial"/>
          <w:b/>
          <w:bCs/>
          <w:kern w:val="32"/>
          <w:sz w:val="28"/>
          <w:szCs w:val="32"/>
        </w:rPr>
      </w:pPr>
      <w:bookmarkStart w:id="109" w:name="_Toc298328504"/>
      <w:bookmarkStart w:id="110" w:name="_Toc70423181"/>
      <w:bookmarkStart w:id="111" w:name="_Toc237684739"/>
      <w:bookmarkStart w:id="112" w:name="_Toc237684842"/>
      <w:bookmarkStart w:id="113" w:name="_Toc237684945"/>
      <w:bookmarkStart w:id="114" w:name="_Toc244408206"/>
      <w:bookmarkStart w:id="115" w:name="_Toc259458408"/>
      <w:bookmarkStart w:id="116" w:name="_Toc259458536"/>
      <w:bookmarkStart w:id="117" w:name="_Toc102984803"/>
      <w:r w:rsidRPr="0062335E">
        <w:rPr>
          <w:rFonts w:ascii="Verdana" w:hAnsi="Verdana" w:cs="Arial"/>
          <w:b/>
          <w:bCs/>
          <w:kern w:val="32"/>
          <w:sz w:val="28"/>
          <w:szCs w:val="32"/>
        </w:rPr>
        <w:t>Certification and Licenses</w:t>
      </w:r>
      <w:bookmarkEnd w:id="109"/>
      <w:bookmarkEnd w:id="110"/>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"Certification:maintaining" </w:instrText>
      </w:r>
      <w:r w:rsidRPr="0062335E">
        <w:rPr>
          <w:rFonts w:ascii="Verdana" w:hAnsi="Verdana" w:cs="Arial"/>
          <w:b/>
          <w:bCs/>
          <w:kern w:val="32"/>
          <w:sz w:val="28"/>
          <w:szCs w:val="32"/>
        </w:rPr>
        <w:fldChar w:fldCharType="end"/>
      </w:r>
    </w:p>
    <w:p w14:paraId="49D147FE"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Policies DBA, DF</w:t>
      </w:r>
    </w:p>
    <w:p w14:paraId="7CC3ACA4" w14:textId="77777777" w:rsidR="0062335E" w:rsidRPr="0062335E" w:rsidRDefault="0062335E" w:rsidP="0062335E">
      <w:r w:rsidRPr="0062335E">
        <w:t>Professional employees whose positions require SBEC certification or a professional license are responsible for taking actions to ensure their credentials do not lapse. Employees must submit documentation that they have passed the required certification exam and/or obtained or renewed their credentials to David Stickels in a timely manner. Employees licensed by the Texas Department of Licensing and Regulations (TDLR) must notify _______________ when there is action against, or revocation of, their license.</w:t>
      </w:r>
    </w:p>
    <w:p w14:paraId="79C319D1" w14:textId="77777777" w:rsidR="0062335E" w:rsidRPr="0062335E" w:rsidRDefault="0062335E" w:rsidP="0062335E">
      <w:r w:rsidRPr="0062335E">
        <w:t>A certified employee’s contract may be voided without Chapter 21 due process and employment terminated if the individual does not hold a valid certificate or fails to fulfill the requirements necessary to renew or extend a temporary certificate, emergency certificate, probationary certificate, or permit. A contract may also be voided if SBEC suspends or revokes certification because of an individual’s failure to comply with criminal history background checks. Contact David Stickels if you have any questions regarding certification or licensure requirements.</w:t>
      </w:r>
    </w:p>
    <w:p w14:paraId="4CC26C13" w14:textId="77777777" w:rsidR="0062335E" w:rsidRPr="0062335E" w:rsidRDefault="0062335E" w:rsidP="0062335E">
      <w:pPr>
        <w:keepNext/>
        <w:spacing w:before="480" w:after="0"/>
        <w:outlineLvl w:val="2"/>
        <w:rPr>
          <w:rFonts w:ascii="Verdana" w:hAnsi="Verdana" w:cs="Arial"/>
          <w:b/>
          <w:bCs/>
          <w:kern w:val="32"/>
          <w:sz w:val="28"/>
          <w:szCs w:val="32"/>
        </w:rPr>
      </w:pPr>
      <w:bookmarkStart w:id="118" w:name="_Toc70423182"/>
      <w:r w:rsidRPr="0062335E">
        <w:rPr>
          <w:rFonts w:ascii="Verdana" w:hAnsi="Verdana" w:cs="Arial"/>
          <w:b/>
          <w:bCs/>
          <w:kern w:val="32"/>
          <w:sz w:val="28"/>
          <w:szCs w:val="32"/>
        </w:rPr>
        <w:t>Recertification of Employment Authorization</w:t>
      </w:r>
      <w:bookmarkEnd w:id="118"/>
      <w:r w:rsidRPr="0062335E">
        <w:rPr>
          <w:rFonts w:ascii="Verdana" w:hAnsi="Verdana" w:cs="Arial"/>
          <w:b/>
          <w:bCs/>
          <w:color w:val="0000FF"/>
          <w:kern w:val="32"/>
          <w:sz w:val="28"/>
          <w:szCs w:val="32"/>
          <w:u w:val="single"/>
        </w:rPr>
        <w:fldChar w:fldCharType="begin"/>
      </w:r>
      <w:r w:rsidRPr="0062335E">
        <w:rPr>
          <w:rFonts w:ascii="Verdana" w:hAnsi="Verdana" w:cs="Arial"/>
          <w:b/>
          <w:bCs/>
          <w:kern w:val="32"/>
          <w:sz w:val="28"/>
          <w:szCs w:val="32"/>
        </w:rPr>
        <w:instrText xml:space="preserve"> XE "Employment: authorization documents" </w:instrText>
      </w:r>
      <w:r w:rsidRPr="0062335E">
        <w:rPr>
          <w:rFonts w:ascii="Verdana" w:hAnsi="Verdana" w:cs="Arial"/>
          <w:b/>
          <w:bCs/>
          <w:color w:val="0000FF"/>
          <w:kern w:val="32"/>
          <w:sz w:val="28"/>
          <w:szCs w:val="32"/>
          <w:u w:val="single"/>
        </w:rPr>
        <w:fldChar w:fldCharType="end"/>
      </w:r>
      <w:r w:rsidRPr="0062335E">
        <w:rPr>
          <w:rFonts w:ascii="Verdana" w:hAnsi="Verdana" w:cs="Arial"/>
          <w:b/>
          <w:bCs/>
          <w:color w:val="0000FF"/>
          <w:kern w:val="32"/>
          <w:sz w:val="28"/>
          <w:szCs w:val="32"/>
          <w:u w:val="single"/>
        </w:rPr>
        <w:fldChar w:fldCharType="begin"/>
      </w:r>
      <w:r w:rsidRPr="0062335E">
        <w:rPr>
          <w:rFonts w:ascii="Verdana" w:hAnsi="Verdana" w:cs="Arial"/>
          <w:b/>
          <w:bCs/>
          <w:kern w:val="32"/>
          <w:sz w:val="28"/>
          <w:szCs w:val="32"/>
        </w:rPr>
        <w:instrText xml:space="preserve"> XE "Form I-9" </w:instrText>
      </w:r>
      <w:r w:rsidRPr="0062335E">
        <w:rPr>
          <w:rFonts w:ascii="Verdana" w:hAnsi="Verdana" w:cs="Arial"/>
          <w:b/>
          <w:bCs/>
          <w:color w:val="0000FF"/>
          <w:kern w:val="32"/>
          <w:sz w:val="28"/>
          <w:szCs w:val="32"/>
          <w:u w:val="single"/>
        </w:rPr>
        <w:fldChar w:fldCharType="end"/>
      </w:r>
    </w:p>
    <w:p w14:paraId="59B8E633"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Policy DC</w:t>
      </w:r>
    </w:p>
    <w:p w14:paraId="25640F71" w14:textId="77777777" w:rsidR="0062335E" w:rsidRPr="0062335E" w:rsidRDefault="0062335E" w:rsidP="0062335E">
      <w:r w:rsidRPr="0062335E">
        <w:t>At the time of hire all employees must complete the Employment Eligibility Verification Form (Form I-9) and present documents to verify identity and employment authorization.</w:t>
      </w:r>
    </w:p>
    <w:p w14:paraId="0AB11E86" w14:textId="77777777" w:rsidR="0062335E" w:rsidRPr="0062335E" w:rsidRDefault="0062335E" w:rsidP="0062335E">
      <w:r w:rsidRPr="0062335E">
        <w:t>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 David Stickels if you have any questions regarding reverification of employment authorization.</w:t>
      </w:r>
    </w:p>
    <w:p w14:paraId="15AB6691" w14:textId="77777777" w:rsidR="000707CF" w:rsidRPr="00C93A7D" w:rsidRDefault="000707CF" w:rsidP="005330B6">
      <w:pPr>
        <w:pStyle w:val="Heading3"/>
      </w:pPr>
      <w:r w:rsidRPr="00C93A7D">
        <w:lastRenderedPageBreak/>
        <w:t xml:space="preserve">Searches and </w:t>
      </w:r>
      <w:r>
        <w:t>Alcohol and Drug T</w:t>
      </w:r>
      <w:r w:rsidRPr="00C93A7D">
        <w:t>esting</w:t>
      </w:r>
      <w:bookmarkEnd w:id="111"/>
      <w:bookmarkEnd w:id="112"/>
      <w:bookmarkEnd w:id="113"/>
      <w:bookmarkEnd w:id="114"/>
      <w:bookmarkEnd w:id="115"/>
      <w:bookmarkEnd w:id="116"/>
      <w:bookmarkEnd w:id="117"/>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330B6">
      <w:pPr>
        <w:pStyle w:val="Heading4"/>
      </w:pPr>
      <w:r w:rsidRPr="00C93A7D">
        <w:t xml:space="preserve">Policy </w:t>
      </w:r>
      <w:r w:rsidR="00854478">
        <w:t xml:space="preserve">CQ, </w:t>
      </w:r>
      <w:r w:rsidRPr="00C93A7D">
        <w:t>DHE</w:t>
      </w:r>
    </w:p>
    <w:p w14:paraId="3B08F2FF" w14:textId="77777777" w:rsidR="00AA5AED" w:rsidRDefault="00AA5AED" w:rsidP="005330B6">
      <w:bookmarkStart w:id="119" w:name="_Toc237684740"/>
      <w:bookmarkStart w:id="120" w:name="_Toc237684843"/>
      <w:bookmarkStart w:id="121" w:name="_Toc237684946"/>
      <w:bookmarkStart w:id="122" w:name="_Toc244408207"/>
      <w:bookmarkStart w:id="123" w:name="_Toc259458409"/>
      <w:bookmarkStart w:id="124" w:name="_Toc259458537"/>
      <w:r w:rsidRPr="00240C00">
        <w:t>Noninvestigatory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p>
    <w:p w14:paraId="615EEC16" w14:textId="77777777" w:rsidR="00AA5AED" w:rsidRDefault="00AA5AED" w:rsidP="005330B6">
      <w:r w:rsidRPr="008E63E9">
        <w:rPr>
          <w:b/>
        </w:rPr>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drug and alcohol 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5B7DC1C0" w14:textId="77777777" w:rsidR="0062335E" w:rsidRPr="0062335E" w:rsidRDefault="0062335E" w:rsidP="0062335E">
      <w:bookmarkStart w:id="125" w:name="_Toc102984804"/>
      <w:r w:rsidRPr="0062335E">
        <w:t>Employees with questions or concerns relating to alcohol and drug testing policies and related educational material should contact Chief of Police Dustin Ray.</w:t>
      </w:r>
    </w:p>
    <w:p w14:paraId="7567218C" w14:textId="77777777" w:rsidR="0062335E" w:rsidRPr="0062335E" w:rsidRDefault="0062335E" w:rsidP="0062335E">
      <w:pPr>
        <w:keepNext/>
        <w:spacing w:before="480" w:after="0"/>
        <w:outlineLvl w:val="2"/>
        <w:rPr>
          <w:rFonts w:ascii="Verdana" w:hAnsi="Verdana" w:cs="Arial"/>
          <w:b/>
          <w:bCs/>
          <w:kern w:val="32"/>
          <w:sz w:val="28"/>
          <w:szCs w:val="32"/>
        </w:rPr>
      </w:pPr>
      <w:bookmarkStart w:id="126" w:name="_Toc70423184"/>
      <w:bookmarkStart w:id="127" w:name="_Toc237684741"/>
      <w:bookmarkStart w:id="128" w:name="_Toc237684844"/>
      <w:bookmarkStart w:id="129" w:name="_Toc237684947"/>
      <w:bookmarkStart w:id="130" w:name="_Toc244408208"/>
      <w:bookmarkStart w:id="131" w:name="_Toc259458410"/>
      <w:bookmarkStart w:id="132" w:name="_Toc259458538"/>
      <w:bookmarkStart w:id="133" w:name="_Toc102984805"/>
      <w:bookmarkEnd w:id="119"/>
      <w:bookmarkEnd w:id="120"/>
      <w:bookmarkEnd w:id="121"/>
      <w:bookmarkEnd w:id="122"/>
      <w:bookmarkEnd w:id="123"/>
      <w:bookmarkEnd w:id="124"/>
      <w:bookmarkEnd w:id="125"/>
      <w:r w:rsidRPr="0062335E">
        <w:rPr>
          <w:rFonts w:ascii="Verdana" w:hAnsi="Verdana" w:cs="Arial"/>
          <w:b/>
          <w:bCs/>
          <w:kern w:val="32"/>
          <w:sz w:val="28"/>
          <w:szCs w:val="32"/>
        </w:rPr>
        <w:t>Health Safety Training</w:t>
      </w:r>
      <w:bookmarkEnd w:id="126"/>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Health safety training</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Training:</w:instrText>
      </w:r>
      <w:r w:rsidRPr="0062335E">
        <w:rPr>
          <w:rFonts w:ascii="Verdana" w:hAnsi="Verdana" w:cs="Arial"/>
          <w:b/>
          <w:bCs/>
          <w:kern w:val="32"/>
          <w:sz w:val="28"/>
          <w:szCs w:val="32"/>
        </w:rPr>
        <w:instrText xml:space="preserve">health and safety"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"Certification:health and safety training" </w:instrText>
      </w:r>
      <w:r w:rsidRPr="0062335E">
        <w:rPr>
          <w:rFonts w:ascii="Verdana" w:hAnsi="Verdana" w:cs="Arial"/>
          <w:b/>
          <w:bCs/>
          <w:kern w:val="32"/>
          <w:sz w:val="28"/>
          <w:szCs w:val="32"/>
        </w:rPr>
        <w:fldChar w:fldCharType="end"/>
      </w:r>
    </w:p>
    <w:p w14:paraId="107EEA81"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Policies DBA, DMA</w:t>
      </w:r>
    </w:p>
    <w:p w14:paraId="6FF7070A" w14:textId="77777777" w:rsidR="0062335E" w:rsidRPr="0062335E" w:rsidRDefault="0062335E" w:rsidP="0062335E">
      <w:r w:rsidRPr="0062335E">
        <w:t xml:space="preserve">Certain employees who are involved in physical activities for students must maintain and submit to the district proof of current certification or training in first aid, cardiopulmonary resuscitation (CPR), the use of an automated external defibrillator (AED), concussion, and extracurricular athletic activity safety. Certification or documentation of training must be issued </w:t>
      </w:r>
      <w:r w:rsidRPr="0062335E">
        <w:lastRenderedPageBreak/>
        <w:t>by the American Red Cross, the American Heart Association, or another organization that provides equivalent training and certification. Employees subject to this requirement must submit their certification or documentation to Dustin Ray by start of school year.</w:t>
      </w:r>
    </w:p>
    <w:p w14:paraId="0EB15E32" w14:textId="6F89B2E2" w:rsidR="0062335E" w:rsidRDefault="0062335E" w:rsidP="0062335E">
      <w:pPr>
        <w:pStyle w:val="Heading3"/>
        <w:rPr>
          <w:rFonts w:ascii="Calibri" w:hAnsi="Calibri" w:cs="Calibri"/>
          <w:b w:val="0"/>
          <w:bCs w:val="0"/>
          <w:kern w:val="0"/>
          <w:sz w:val="24"/>
          <w:szCs w:val="24"/>
        </w:rPr>
      </w:pPr>
      <w:r w:rsidRPr="0062335E">
        <w:rPr>
          <w:rFonts w:ascii="Calibri" w:hAnsi="Calibri" w:cs="Calibri"/>
          <w:b w:val="0"/>
          <w:bCs w:val="0"/>
          <w:kern w:val="0"/>
          <w:sz w:val="24"/>
          <w:szCs w:val="24"/>
        </w:rPr>
        <w:t>School nurses and employees with regular contact with students must complete a Texas Education Agency approved</w:t>
      </w:r>
      <w:r>
        <w:rPr>
          <w:rFonts w:ascii="Calibri" w:hAnsi="Calibri" w:cs="Calibri"/>
          <w:b w:val="0"/>
          <w:bCs w:val="0"/>
          <w:kern w:val="0"/>
          <w:sz w:val="24"/>
          <w:szCs w:val="24"/>
        </w:rPr>
        <w:t xml:space="preserve">.  </w:t>
      </w:r>
    </w:p>
    <w:p w14:paraId="25E68112" w14:textId="77777777" w:rsidR="0062335E" w:rsidRPr="0062335E" w:rsidRDefault="0062335E" w:rsidP="0062335E">
      <w:pPr>
        <w:keepNext/>
        <w:spacing w:before="480" w:after="0"/>
        <w:outlineLvl w:val="2"/>
        <w:rPr>
          <w:rFonts w:ascii="Verdana" w:hAnsi="Verdana" w:cs="Arial"/>
          <w:b/>
          <w:bCs/>
          <w:kern w:val="32"/>
          <w:sz w:val="28"/>
          <w:szCs w:val="32"/>
        </w:rPr>
      </w:pPr>
      <w:bookmarkStart w:id="134" w:name="_Toc70423185"/>
      <w:bookmarkStart w:id="135" w:name="_Toc237684742"/>
      <w:bookmarkStart w:id="136" w:name="_Toc237684845"/>
      <w:bookmarkStart w:id="137" w:name="_Toc237684948"/>
      <w:bookmarkStart w:id="138" w:name="_Toc244408209"/>
      <w:bookmarkStart w:id="139" w:name="_Toc259458411"/>
      <w:bookmarkStart w:id="140" w:name="_Toc259458539"/>
      <w:bookmarkStart w:id="141" w:name="_Toc102984806"/>
      <w:bookmarkEnd w:id="127"/>
      <w:bookmarkEnd w:id="128"/>
      <w:bookmarkEnd w:id="129"/>
      <w:bookmarkEnd w:id="130"/>
      <w:bookmarkEnd w:id="131"/>
      <w:bookmarkEnd w:id="132"/>
      <w:bookmarkEnd w:id="133"/>
      <w:r w:rsidRPr="0062335E">
        <w:rPr>
          <w:rFonts w:ascii="Verdana" w:hAnsi="Verdana" w:cs="Arial"/>
          <w:b/>
          <w:bCs/>
          <w:kern w:val="32"/>
          <w:sz w:val="28"/>
          <w:szCs w:val="32"/>
        </w:rPr>
        <w:t>Reassignments and Transfers</w:t>
      </w:r>
      <w:bookmarkEnd w:id="134"/>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Reassignments</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Transfers</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p>
    <w:p w14:paraId="16F25EBE"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Policy DK</w:t>
      </w:r>
    </w:p>
    <w:p w14:paraId="6B295246" w14:textId="77777777" w:rsidR="0062335E" w:rsidRPr="0062335E" w:rsidRDefault="0062335E" w:rsidP="0062335E">
      <w:r w:rsidRPr="0062335E">
        <w:t>All personnel are subject to assignment and reassignment by the superintendent or designee when the superintendent or designee determines that the assignment or reassignment 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be reassigned at any time unless an extracurricular or supplemental duty assignment is part of a dual-assignment contract. Employees who object to a reassignment may follow the district process for employee complaints as outlined in this handbook and district policy DGBA (Local).</w:t>
      </w:r>
    </w:p>
    <w:p w14:paraId="2B462A90" w14:textId="77777777" w:rsidR="0062335E" w:rsidRPr="0062335E" w:rsidRDefault="0062335E" w:rsidP="0062335E">
      <w:r w:rsidRPr="0062335E">
        <w:t>An employee with the required qualifications for a position may request a transfer to another campus or department. A written request for transfer must be completed and signed by the employee and the employee’s supervisor. A teacher requesting a transfer to another campus before the school year begins must submit his or her request by an Administrator. Requests for transfer during the school year will be considered only when the change will not adversely affect students and after a replacement has been found. All transfer requests will be coordinated by the Administration office and must be approved by the receiving supervisor.</w:t>
      </w:r>
    </w:p>
    <w:p w14:paraId="11CA2462" w14:textId="77777777" w:rsidR="000707CF" w:rsidRPr="00C93A7D" w:rsidRDefault="000707CF" w:rsidP="005330B6">
      <w:pPr>
        <w:pStyle w:val="Heading3"/>
      </w:pPr>
      <w:r w:rsidRPr="00C93A7D">
        <w:t xml:space="preserve">Workload and </w:t>
      </w:r>
      <w:r>
        <w:t>W</w:t>
      </w:r>
      <w:r w:rsidRPr="00C93A7D">
        <w:t xml:space="preserve">ork </w:t>
      </w:r>
      <w:r>
        <w:t>S</w:t>
      </w:r>
      <w:r w:rsidRPr="00C93A7D">
        <w:t>chedules</w:t>
      </w:r>
      <w:bookmarkEnd w:id="135"/>
      <w:bookmarkEnd w:id="136"/>
      <w:bookmarkEnd w:id="137"/>
      <w:bookmarkEnd w:id="138"/>
      <w:bookmarkEnd w:id="139"/>
      <w:bookmarkEnd w:id="140"/>
      <w:bookmarkEnd w:id="141"/>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330B6">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 xml:space="preserve">provide at least 450 minutes within each two-week period in blocks not less than 45 minutes within the instructional day. Teachers and librarians are entitled to a duty-free lunch period of at least 30 </w:t>
      </w:r>
      <w:r w:rsidRPr="0087539F">
        <w:lastRenderedPageBreak/>
        <w:t>minutes. The district may require teachers to supervise students during lunch one day a week when no other personnel are available.</w:t>
      </w:r>
    </w:p>
    <w:p w14:paraId="4F9F08E3" w14:textId="284CDCFD"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See Overtime Compensation on page</w:t>
      </w:r>
      <w:r w:rsidR="0062335E">
        <w:t xml:space="preserve"> 17</w:t>
      </w:r>
      <w:r w:rsidR="00D94647">
        <w:t xml:space="preserve"> for additional information.</w:t>
      </w:r>
    </w:p>
    <w:p w14:paraId="28A87C1E" w14:textId="77777777" w:rsidR="0062335E" w:rsidRPr="0062335E" w:rsidRDefault="0062335E" w:rsidP="0062335E">
      <w:pPr>
        <w:keepNext/>
        <w:spacing w:before="480" w:after="0"/>
        <w:outlineLvl w:val="2"/>
        <w:rPr>
          <w:rFonts w:ascii="Verdana" w:hAnsi="Verdana" w:cs="Arial"/>
          <w:b/>
          <w:bCs/>
          <w:kern w:val="32"/>
          <w:sz w:val="28"/>
          <w:szCs w:val="32"/>
        </w:rPr>
      </w:pPr>
      <w:bookmarkStart w:id="142" w:name="_Toc70423187"/>
      <w:bookmarkStart w:id="143" w:name="_Toc237684743"/>
      <w:bookmarkStart w:id="144" w:name="_Toc237684846"/>
      <w:bookmarkStart w:id="145" w:name="_Toc237684949"/>
      <w:bookmarkStart w:id="146" w:name="_Toc244408210"/>
      <w:bookmarkStart w:id="147" w:name="_Toc259458412"/>
      <w:bookmarkStart w:id="148" w:name="_Toc259458540"/>
      <w:bookmarkStart w:id="149" w:name="_Toc102984808"/>
      <w:r w:rsidRPr="0062335E">
        <w:rPr>
          <w:rFonts w:ascii="Verdana" w:hAnsi="Verdana" w:cs="Arial"/>
          <w:b/>
          <w:bCs/>
          <w:kern w:val="32"/>
          <w:sz w:val="28"/>
          <w:szCs w:val="32"/>
        </w:rPr>
        <w:t>Breaks for Expression of Breast Milk</w:t>
      </w:r>
      <w:bookmarkEnd w:id="142"/>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Nursing mothers</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"Breast milk"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"Breaks" </w:instrText>
      </w:r>
      <w:r w:rsidRPr="0062335E">
        <w:rPr>
          <w:rFonts w:ascii="Verdana" w:hAnsi="Verdana" w:cs="Arial"/>
          <w:b/>
          <w:bCs/>
          <w:kern w:val="32"/>
          <w:sz w:val="28"/>
          <w:szCs w:val="32"/>
        </w:rPr>
        <w:fldChar w:fldCharType="end"/>
      </w:r>
    </w:p>
    <w:p w14:paraId="62AE585F"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Policies DEAB, DG</w:t>
      </w:r>
    </w:p>
    <w:p w14:paraId="55812DAB" w14:textId="77777777" w:rsidR="0062335E" w:rsidRPr="0062335E" w:rsidRDefault="0062335E" w:rsidP="0062335E">
      <w:r w:rsidRPr="0062335E">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57C1EE4F" w14:textId="77777777" w:rsidR="0062335E" w:rsidRPr="0062335E" w:rsidRDefault="0062335E" w:rsidP="0062335E">
      <w:r w:rsidRPr="0062335E">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5556B00A" w14:textId="77777777" w:rsidR="000707CF" w:rsidRPr="00C93A7D" w:rsidRDefault="000707CF" w:rsidP="005330B6">
      <w:pPr>
        <w:pStyle w:val="Heading3"/>
      </w:pPr>
      <w:r w:rsidRPr="00C93A7D">
        <w:t xml:space="preserve">Notification </w:t>
      </w:r>
      <w:r>
        <w:t>to</w:t>
      </w:r>
      <w:r w:rsidRPr="00C93A7D">
        <w:t xml:space="preserve"> </w:t>
      </w:r>
      <w:r>
        <w:t>Parents Regarding Q</w:t>
      </w:r>
      <w:r w:rsidRPr="00C93A7D">
        <w:t>ualifications</w:t>
      </w:r>
      <w:bookmarkEnd w:id="143"/>
      <w:bookmarkEnd w:id="144"/>
      <w:bookmarkEnd w:id="145"/>
      <w:bookmarkEnd w:id="146"/>
      <w:bookmarkEnd w:id="147"/>
      <w:bookmarkEnd w:id="148"/>
      <w:bookmarkEnd w:id="149"/>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330B6">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w:t>
      </w:r>
      <w:proofErr w:type="gramStart"/>
      <w:r w:rsidRPr="002E5863">
        <w:t xml:space="preserve">the </w:t>
      </w:r>
      <w:r w:rsidR="00614A40">
        <w:t>Every</w:t>
      </w:r>
      <w:proofErr w:type="gramEnd"/>
      <w:r w:rsidR="00614A40">
        <w:t xml:space="preserve">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0FA3B8F0"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62335E" w:rsidRPr="0062335E">
        <w:t>the business office</w:t>
      </w:r>
      <w:r w:rsidRPr="002E5863">
        <w:t>.</w:t>
      </w:r>
    </w:p>
    <w:p w14:paraId="43B1C81D" w14:textId="77777777" w:rsidR="0062335E" w:rsidRDefault="0062335E" w:rsidP="005330B6">
      <w:pPr>
        <w:pStyle w:val="Heading3"/>
      </w:pPr>
      <w:bookmarkStart w:id="150" w:name="_Toc237684744"/>
      <w:bookmarkStart w:id="151" w:name="_Toc237684847"/>
      <w:bookmarkStart w:id="152" w:name="_Toc237684950"/>
      <w:bookmarkStart w:id="153" w:name="_Toc244408211"/>
      <w:bookmarkStart w:id="154" w:name="_Toc259458413"/>
      <w:bookmarkStart w:id="155" w:name="_Toc259458541"/>
      <w:bookmarkStart w:id="156" w:name="_Toc102984809"/>
    </w:p>
    <w:p w14:paraId="1144D35F" w14:textId="45E029D6" w:rsidR="000707CF" w:rsidRPr="00C93A7D" w:rsidRDefault="000707CF" w:rsidP="005330B6">
      <w:pPr>
        <w:pStyle w:val="Heading3"/>
      </w:pPr>
      <w:r w:rsidRPr="00C93A7D">
        <w:t xml:space="preserve">Outside </w:t>
      </w:r>
      <w:r>
        <w:t>E</w:t>
      </w:r>
      <w:r w:rsidRPr="00C93A7D">
        <w:t xml:space="preserve">mployment and </w:t>
      </w:r>
      <w:r>
        <w:t>T</w:t>
      </w:r>
      <w:r w:rsidRPr="00C93A7D">
        <w:t>utoring</w:t>
      </w:r>
      <w:bookmarkEnd w:id="150"/>
      <w:bookmarkEnd w:id="151"/>
      <w:bookmarkEnd w:id="152"/>
      <w:bookmarkEnd w:id="153"/>
      <w:bookmarkEnd w:id="154"/>
      <w:bookmarkEnd w:id="155"/>
      <w:bookmarkEnd w:id="156"/>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330B6">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57" w:name="_Toc237684745"/>
      <w:bookmarkStart w:id="158" w:name="_Toc237684848"/>
      <w:bookmarkStart w:id="159" w:name="_Toc237684951"/>
      <w:bookmarkStart w:id="160" w:name="_Toc244408212"/>
      <w:bookmarkStart w:id="161" w:name="_Toc259458414"/>
      <w:bookmarkStart w:id="162" w:name="_Toc259458542"/>
      <w:bookmarkStart w:id="163" w:name="_Toc102984810"/>
      <w:r>
        <w:t>Performance E</w:t>
      </w:r>
      <w:r w:rsidRPr="00C93A7D">
        <w:t>valuation</w:t>
      </w:r>
      <w:bookmarkEnd w:id="157"/>
      <w:bookmarkEnd w:id="158"/>
      <w:bookmarkEnd w:id="159"/>
      <w:bookmarkEnd w:id="160"/>
      <w:bookmarkEnd w:id="161"/>
      <w:bookmarkEnd w:id="162"/>
      <w:bookmarkEnd w:id="163"/>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330B6">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64" w:name="_Toc237684746"/>
      <w:bookmarkStart w:id="165" w:name="_Toc237684849"/>
      <w:bookmarkStart w:id="166" w:name="_Toc237684952"/>
      <w:bookmarkStart w:id="167" w:name="_Toc244408213"/>
      <w:bookmarkStart w:id="168" w:name="_Toc259458415"/>
      <w:bookmarkStart w:id="169"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70"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70"/>
    </w:p>
    <w:p w14:paraId="51A3CBED" w14:textId="77777777" w:rsidR="0062335E" w:rsidRPr="0062335E" w:rsidRDefault="0062335E" w:rsidP="0062335E">
      <w:pPr>
        <w:keepNext/>
        <w:spacing w:before="480" w:after="0"/>
        <w:outlineLvl w:val="2"/>
        <w:rPr>
          <w:rFonts w:ascii="Verdana" w:hAnsi="Verdana" w:cs="Arial"/>
          <w:b/>
          <w:bCs/>
          <w:kern w:val="32"/>
          <w:sz w:val="28"/>
          <w:szCs w:val="32"/>
        </w:rPr>
      </w:pPr>
      <w:bookmarkStart w:id="171" w:name="_Toc70423191"/>
      <w:bookmarkStart w:id="172" w:name="_Toc237684747"/>
      <w:bookmarkStart w:id="173" w:name="_Toc237684850"/>
      <w:bookmarkStart w:id="174" w:name="_Toc237684953"/>
      <w:bookmarkStart w:id="175" w:name="_Toc244408214"/>
      <w:bookmarkStart w:id="176" w:name="_Toc259458416"/>
      <w:bookmarkStart w:id="177" w:name="_Toc259458544"/>
      <w:bookmarkStart w:id="178" w:name="_Toc102984812"/>
      <w:bookmarkEnd w:id="164"/>
      <w:bookmarkEnd w:id="165"/>
      <w:bookmarkEnd w:id="166"/>
      <w:bookmarkEnd w:id="167"/>
      <w:bookmarkEnd w:id="168"/>
      <w:bookmarkEnd w:id="169"/>
      <w:r w:rsidRPr="0062335E">
        <w:rPr>
          <w:rFonts w:ascii="Verdana" w:hAnsi="Verdana" w:cs="Arial"/>
          <w:b/>
          <w:bCs/>
          <w:kern w:val="32"/>
          <w:sz w:val="28"/>
          <w:szCs w:val="32"/>
        </w:rPr>
        <w:t>Employee Involvement</w:t>
      </w:r>
      <w:bookmarkEnd w:id="171"/>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"Employee:involvement"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"Committees" </w:instrText>
      </w:r>
      <w:r w:rsidRPr="0062335E">
        <w:rPr>
          <w:rFonts w:ascii="Verdana" w:hAnsi="Verdana" w:cs="Arial"/>
          <w:b/>
          <w:bCs/>
          <w:kern w:val="32"/>
          <w:sz w:val="28"/>
          <w:szCs w:val="32"/>
        </w:rPr>
        <w:fldChar w:fldCharType="end"/>
      </w:r>
    </w:p>
    <w:p w14:paraId="13D313B9"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Policies BQA, BQB</w:t>
      </w:r>
    </w:p>
    <w:p w14:paraId="23A864C5" w14:textId="77777777" w:rsidR="0062335E" w:rsidRPr="0062335E" w:rsidRDefault="0062335E" w:rsidP="0062335E">
      <w:r w:rsidRPr="0062335E">
        <w:t xml:space="preserve">At both the campus and district levels, Saltillo ISD offers opportunities for input in matters that affect employees and influence the instructional effectiveness of the district. As part of the district’s planning and decision-making process, employees are elected to serve on district- or campus-level advisory committees. Plans and detailed information about the shared decision-making process are available in each campus office or from </w:t>
      </w:r>
      <w:hyperlink r:id="rId17" w:history="1">
        <w:r w:rsidRPr="0062335E">
          <w:rPr>
            <w:color w:val="0000FF"/>
            <w:u w:val="single"/>
          </w:rPr>
          <w:t>www.saltilloisd.net</w:t>
        </w:r>
      </w:hyperlink>
      <w:r w:rsidRPr="0062335E">
        <w:t>.</w:t>
      </w:r>
    </w:p>
    <w:p w14:paraId="2C0DC359" w14:textId="77777777" w:rsidR="0062335E" w:rsidRDefault="0062335E" w:rsidP="005330B6">
      <w:pPr>
        <w:pStyle w:val="Heading3"/>
      </w:pPr>
    </w:p>
    <w:p w14:paraId="46C7A70A" w14:textId="0E2E94C3" w:rsidR="000707CF" w:rsidRPr="008F6694" w:rsidRDefault="000707CF" w:rsidP="005330B6">
      <w:pPr>
        <w:pStyle w:val="Heading3"/>
      </w:pPr>
      <w:r>
        <w:t>Staff D</w:t>
      </w:r>
      <w:r w:rsidRPr="008F6694">
        <w:t>evelopment</w:t>
      </w:r>
      <w:bookmarkEnd w:id="172"/>
      <w:bookmarkEnd w:id="173"/>
      <w:bookmarkEnd w:id="174"/>
      <w:bookmarkEnd w:id="175"/>
      <w:bookmarkEnd w:id="176"/>
      <w:bookmarkEnd w:id="177"/>
      <w:bookmarkEnd w:id="178"/>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330B6">
      <w:pPr>
        <w:pStyle w:val="Heading4"/>
      </w:pPr>
      <w:r w:rsidRPr="008F6694">
        <w:t>Policy DMA</w:t>
      </w:r>
    </w:p>
    <w:p w14:paraId="21425705" w14:textId="77777777"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1C49CCCB" w14:textId="77777777" w:rsidR="0062335E" w:rsidRPr="0062335E" w:rsidRDefault="000707CF" w:rsidP="0062335E">
      <w:pPr>
        <w:pStyle w:val="Heading2"/>
        <w:rPr>
          <w:kern w:val="32"/>
        </w:rPr>
      </w:pPr>
      <w:r>
        <w:rPr>
          <w:kern w:val="32"/>
        </w:rPr>
        <w:br w:type="page"/>
      </w:r>
      <w:bookmarkStart w:id="179" w:name="_Toc237684748"/>
      <w:bookmarkStart w:id="180" w:name="_Toc237684851"/>
      <w:bookmarkStart w:id="181" w:name="_Toc237684954"/>
      <w:bookmarkStart w:id="182" w:name="_Toc243903364"/>
      <w:bookmarkStart w:id="183" w:name="_Toc243903854"/>
      <w:bookmarkStart w:id="184" w:name="_Toc244319417"/>
      <w:bookmarkStart w:id="185" w:name="_Toc244408215"/>
      <w:bookmarkStart w:id="186" w:name="_Toc259458545"/>
      <w:bookmarkStart w:id="187" w:name="_Toc70423193"/>
      <w:bookmarkStart w:id="188" w:name="_Toc237684752"/>
      <w:bookmarkStart w:id="189" w:name="_Toc237684855"/>
      <w:bookmarkStart w:id="190" w:name="_Toc237684958"/>
      <w:bookmarkStart w:id="191" w:name="_Toc244408219"/>
      <w:bookmarkStart w:id="192" w:name="_Toc259458420"/>
      <w:bookmarkStart w:id="193" w:name="_Toc259458549"/>
      <w:bookmarkStart w:id="194" w:name="_Toc102984816"/>
      <w:r w:rsidR="0062335E" w:rsidRPr="0062335E">
        <w:lastRenderedPageBreak/>
        <w:t>Compensation</w:t>
      </w:r>
      <w:r w:rsidR="0062335E" w:rsidRPr="0062335E">
        <w:rPr>
          <w:kern w:val="32"/>
        </w:rPr>
        <w:t xml:space="preserve"> and B</w:t>
      </w:r>
      <w:r w:rsidR="0062335E" w:rsidRPr="0062335E">
        <w:t>enefits</w:t>
      </w:r>
      <w:bookmarkEnd w:id="179"/>
      <w:bookmarkEnd w:id="180"/>
      <w:bookmarkEnd w:id="181"/>
      <w:bookmarkEnd w:id="182"/>
      <w:bookmarkEnd w:id="183"/>
      <w:bookmarkEnd w:id="184"/>
      <w:bookmarkEnd w:id="185"/>
      <w:bookmarkEnd w:id="186"/>
      <w:bookmarkEnd w:id="187"/>
      <w:r w:rsidR="0062335E" w:rsidRPr="0062335E">
        <w:fldChar w:fldCharType="begin"/>
      </w:r>
      <w:r w:rsidR="0062335E" w:rsidRPr="0062335E">
        <w:instrText xml:space="preserve"> XE "</w:instrText>
      </w:r>
      <w:r w:rsidR="0062335E" w:rsidRPr="0062335E">
        <w:rPr>
          <w:sz w:val="24"/>
        </w:rPr>
        <w:instrText>Compensation</w:instrText>
      </w:r>
      <w:r w:rsidR="0062335E" w:rsidRPr="0062335E">
        <w:instrText xml:space="preserve">" </w:instrText>
      </w:r>
      <w:r w:rsidR="0062335E" w:rsidRPr="0062335E">
        <w:fldChar w:fldCharType="end"/>
      </w:r>
    </w:p>
    <w:p w14:paraId="56424ABB" w14:textId="77777777" w:rsidR="0062335E" w:rsidRPr="0062335E" w:rsidRDefault="0062335E" w:rsidP="0062335E">
      <w:pPr>
        <w:keepNext/>
        <w:spacing w:before="480" w:after="0"/>
        <w:outlineLvl w:val="2"/>
        <w:rPr>
          <w:rFonts w:ascii="Verdana" w:hAnsi="Verdana" w:cs="Arial"/>
          <w:b/>
          <w:bCs/>
          <w:kern w:val="32"/>
          <w:sz w:val="28"/>
          <w:szCs w:val="32"/>
        </w:rPr>
      </w:pPr>
      <w:bookmarkStart w:id="195" w:name="_Toc237684749"/>
      <w:bookmarkStart w:id="196" w:name="_Toc237684852"/>
      <w:bookmarkStart w:id="197" w:name="_Toc237684955"/>
      <w:bookmarkStart w:id="198" w:name="_Toc244408216"/>
      <w:bookmarkStart w:id="199" w:name="_Toc259458417"/>
      <w:bookmarkStart w:id="200" w:name="_Toc259458546"/>
      <w:bookmarkStart w:id="201" w:name="_Toc70423194"/>
      <w:r w:rsidRPr="0062335E">
        <w:rPr>
          <w:rFonts w:ascii="Verdana" w:hAnsi="Verdana" w:cs="Arial"/>
          <w:b/>
          <w:bCs/>
          <w:kern w:val="32"/>
          <w:sz w:val="28"/>
          <w:szCs w:val="32"/>
        </w:rPr>
        <w:t>Salaries, Wages, and Stipends</w:t>
      </w:r>
      <w:bookmarkEnd w:id="195"/>
      <w:bookmarkEnd w:id="196"/>
      <w:bookmarkEnd w:id="197"/>
      <w:bookmarkEnd w:id="198"/>
      <w:bookmarkEnd w:id="199"/>
      <w:bookmarkEnd w:id="200"/>
      <w:bookmarkEnd w:id="201"/>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Salaries</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"Wages" </w:instrText>
      </w:r>
      <w:r w:rsidRPr="0062335E">
        <w:rPr>
          <w:rFonts w:ascii="Verdana" w:hAnsi="Verdana" w:cs="Arial"/>
          <w:b/>
          <w:bCs/>
          <w:kern w:val="32"/>
          <w:sz w:val="28"/>
          <w:szCs w:val="32"/>
        </w:rPr>
        <w:fldChar w:fldCharType="end"/>
      </w:r>
    </w:p>
    <w:p w14:paraId="4839D09C"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Policies DEA, DEAA, DEAB</w:t>
      </w:r>
    </w:p>
    <w:p w14:paraId="6D04C0FE" w14:textId="77777777" w:rsidR="0062335E" w:rsidRPr="0062335E" w:rsidRDefault="0062335E" w:rsidP="0062335E">
      <w:r w:rsidRPr="0062335E">
        <w:t>Employees are paid in accordance with administrative guidelines and a</w:t>
      </w:r>
      <w:r w:rsidRPr="0062335E">
        <w:rPr>
          <w:rFonts w:eastAsia="Calibri"/>
        </w:rPr>
        <w:t>n established</w:t>
      </w:r>
      <w:r w:rsidRPr="0062335E">
        <w:t xml:space="preserve"> pay structure. The district’s pay plans are reviewed by the administration each year and adjusted as needed. All district positions are classified as exempt or nonexempt according to federal law. Professional employees and academic administrators are generally classified as exempt and are paid monthly salaries. They are not entitled to overtime compensation. Other employees are generally classified as nonexempt and are paid an hourly wage or salary and receive compensatory time or overtime pay for each hour worked beyond 40 in a workweek. (See </w:t>
      </w:r>
      <w:r w:rsidRPr="0062335E">
        <w:rPr>
          <w:i/>
        </w:rPr>
        <w:t>Overtime Compensation</w:t>
      </w:r>
      <w:r w:rsidRPr="0062335E">
        <w:t>, page 17.)</w:t>
      </w:r>
    </w:p>
    <w:p w14:paraId="6A6CC5AF" w14:textId="77777777" w:rsidR="0062335E" w:rsidRPr="0062335E" w:rsidRDefault="0062335E" w:rsidP="0062335E">
      <w:r w:rsidRPr="0062335E">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 addition to their salary according to the district’s extra-duty pay schedule.</w:t>
      </w:r>
    </w:p>
    <w:p w14:paraId="69E8BCB0" w14:textId="77777777" w:rsidR="0062335E" w:rsidRPr="0062335E" w:rsidRDefault="0062335E" w:rsidP="0062335E">
      <w:bookmarkStart w:id="202" w:name="_Toc237684750"/>
      <w:bookmarkStart w:id="203" w:name="_Toc237684853"/>
      <w:bookmarkStart w:id="204" w:name="_Toc237684956"/>
      <w:bookmarkStart w:id="205" w:name="_Toc244408217"/>
      <w:bookmarkStart w:id="206" w:name="_Toc259458418"/>
      <w:bookmarkStart w:id="207" w:name="_Toc259458547"/>
      <w:r w:rsidRPr="0062335E">
        <w:t>Employees should contact the business office for more information about the district’s pay schedules or their own pay.</w:t>
      </w:r>
    </w:p>
    <w:p w14:paraId="209B9E48" w14:textId="77777777" w:rsidR="0062335E" w:rsidRPr="0062335E" w:rsidRDefault="0062335E" w:rsidP="0062335E">
      <w:pPr>
        <w:keepNext/>
        <w:spacing w:before="480" w:after="0"/>
        <w:outlineLvl w:val="2"/>
        <w:rPr>
          <w:rFonts w:ascii="Verdana" w:hAnsi="Verdana" w:cs="Arial"/>
          <w:b/>
          <w:bCs/>
          <w:kern w:val="32"/>
          <w:sz w:val="28"/>
          <w:szCs w:val="32"/>
        </w:rPr>
      </w:pPr>
      <w:bookmarkStart w:id="208" w:name="_Toc237684751"/>
      <w:bookmarkStart w:id="209" w:name="_Toc237684854"/>
      <w:bookmarkStart w:id="210" w:name="_Toc237684957"/>
      <w:bookmarkStart w:id="211" w:name="_Toc244408218"/>
      <w:bookmarkStart w:id="212" w:name="_Toc259458419"/>
      <w:bookmarkStart w:id="213" w:name="_Toc259458548"/>
      <w:bookmarkStart w:id="214" w:name="_Toc70423195"/>
      <w:bookmarkEnd w:id="202"/>
      <w:bookmarkEnd w:id="203"/>
      <w:bookmarkEnd w:id="204"/>
      <w:bookmarkEnd w:id="205"/>
      <w:bookmarkEnd w:id="206"/>
      <w:bookmarkEnd w:id="207"/>
      <w:r w:rsidRPr="0062335E">
        <w:rPr>
          <w:rFonts w:ascii="Verdana" w:hAnsi="Verdana" w:cs="Arial"/>
          <w:b/>
          <w:bCs/>
          <w:kern w:val="32"/>
          <w:sz w:val="28"/>
          <w:szCs w:val="32"/>
        </w:rPr>
        <w:t>Paychecks</w:t>
      </w:r>
      <w:bookmarkEnd w:id="208"/>
      <w:bookmarkEnd w:id="209"/>
      <w:bookmarkEnd w:id="210"/>
      <w:bookmarkEnd w:id="211"/>
      <w:bookmarkEnd w:id="212"/>
      <w:bookmarkEnd w:id="213"/>
      <w:bookmarkEnd w:id="214"/>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Paychecks</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Payroll:</w:instrText>
      </w:r>
      <w:r w:rsidRPr="0062335E">
        <w:rPr>
          <w:rFonts w:ascii="Verdana" w:hAnsi="Verdana" w:cs="Arial"/>
          <w:b/>
          <w:bCs/>
          <w:kern w:val="32"/>
          <w:sz w:val="28"/>
          <w:szCs w:val="32"/>
        </w:rPr>
        <w:instrText xml:space="preserve">schedule" </w:instrText>
      </w:r>
      <w:r w:rsidRPr="0062335E">
        <w:rPr>
          <w:rFonts w:ascii="Verdana" w:hAnsi="Verdana" w:cs="Arial"/>
          <w:b/>
          <w:bCs/>
          <w:kern w:val="32"/>
          <w:sz w:val="28"/>
          <w:szCs w:val="32"/>
        </w:rPr>
        <w:fldChar w:fldCharType="end"/>
      </w:r>
    </w:p>
    <w:p w14:paraId="0D13EAAE" w14:textId="77777777" w:rsidR="0062335E" w:rsidRPr="0062335E" w:rsidRDefault="0062335E" w:rsidP="0062335E">
      <w:pPr>
        <w:tabs>
          <w:tab w:val="left" w:pos="7113"/>
        </w:tabs>
        <w:outlineLvl w:val="3"/>
        <w:rPr>
          <w:rFonts w:ascii="Verdana" w:hAnsi="Verdana"/>
          <w:i/>
          <w:iCs/>
        </w:rPr>
      </w:pPr>
    </w:p>
    <w:p w14:paraId="501EC35E" w14:textId="77777777" w:rsidR="0062335E" w:rsidRPr="0062335E" w:rsidRDefault="0062335E" w:rsidP="0062335E">
      <w:r w:rsidRPr="0062335E">
        <w:t>All professional and salaried employees are paid monthly. Hourly employees are paid every two weeks. Paychecks will not be released to any person other than the district employee named on the check without the employee’s written authorization.</w:t>
      </w:r>
    </w:p>
    <w:p w14:paraId="4739C2CB" w14:textId="77777777" w:rsidR="0062335E" w:rsidRPr="0062335E" w:rsidRDefault="0062335E" w:rsidP="0062335E">
      <w:r w:rsidRPr="0062335E">
        <w:t>The schedule of pay dates for the 2021-2022 school year follows:</w:t>
      </w:r>
    </w:p>
    <w:p w14:paraId="0DF2B0D4" w14:textId="49C12A9A"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Sept 20, 202</w:t>
      </w:r>
      <w:r>
        <w:rPr>
          <w:rFonts w:ascii="Arial" w:hAnsi="Arial" w:cs="Arial"/>
          <w:color w:val="222222"/>
        </w:rPr>
        <w:t>2</w:t>
      </w:r>
    </w:p>
    <w:p w14:paraId="327668A4" w14:textId="274001A0"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Oct 20, 202</w:t>
      </w:r>
      <w:r>
        <w:rPr>
          <w:rFonts w:ascii="Arial" w:hAnsi="Arial" w:cs="Arial"/>
          <w:color w:val="222222"/>
        </w:rPr>
        <w:t>2</w:t>
      </w:r>
    </w:p>
    <w:p w14:paraId="03993B31" w14:textId="3BAF35C5"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Nov 19, 202</w:t>
      </w:r>
      <w:r>
        <w:rPr>
          <w:rFonts w:ascii="Arial" w:hAnsi="Arial" w:cs="Arial"/>
          <w:color w:val="222222"/>
        </w:rPr>
        <w:t>2</w:t>
      </w:r>
    </w:p>
    <w:p w14:paraId="28807196" w14:textId="063DFC98"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Dec 17, 202</w:t>
      </w:r>
      <w:r>
        <w:rPr>
          <w:rFonts w:ascii="Arial" w:hAnsi="Arial" w:cs="Arial"/>
          <w:color w:val="222222"/>
        </w:rPr>
        <w:t>2</w:t>
      </w:r>
    </w:p>
    <w:p w14:paraId="62925677" w14:textId="68A9EEA9"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Jan 20, 202</w:t>
      </w:r>
      <w:r>
        <w:rPr>
          <w:rFonts w:ascii="Arial" w:hAnsi="Arial" w:cs="Arial"/>
          <w:color w:val="222222"/>
        </w:rPr>
        <w:t>3</w:t>
      </w:r>
    </w:p>
    <w:p w14:paraId="230BFE4E" w14:textId="30A37F78"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Feb 1</w:t>
      </w:r>
      <w:r>
        <w:rPr>
          <w:rFonts w:ascii="Arial" w:hAnsi="Arial" w:cs="Arial"/>
          <w:color w:val="222222"/>
        </w:rPr>
        <w:t>7</w:t>
      </w:r>
      <w:r w:rsidRPr="0062335E">
        <w:rPr>
          <w:rFonts w:ascii="Arial" w:hAnsi="Arial" w:cs="Arial"/>
          <w:color w:val="222222"/>
        </w:rPr>
        <w:t>, 202</w:t>
      </w:r>
      <w:r>
        <w:rPr>
          <w:rFonts w:ascii="Arial" w:hAnsi="Arial" w:cs="Arial"/>
          <w:color w:val="222222"/>
        </w:rPr>
        <w:t>3</w:t>
      </w:r>
    </w:p>
    <w:p w14:paraId="1E27BF78" w14:textId="0981D2F0"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 xml:space="preserve">Mar </w:t>
      </w:r>
      <w:r>
        <w:rPr>
          <w:rFonts w:ascii="Arial" w:hAnsi="Arial" w:cs="Arial"/>
          <w:color w:val="222222"/>
        </w:rPr>
        <w:t>18</w:t>
      </w:r>
      <w:r w:rsidRPr="0062335E">
        <w:rPr>
          <w:rFonts w:ascii="Arial" w:hAnsi="Arial" w:cs="Arial"/>
          <w:color w:val="222222"/>
        </w:rPr>
        <w:t>, 202</w:t>
      </w:r>
      <w:r>
        <w:rPr>
          <w:rFonts w:ascii="Arial" w:hAnsi="Arial" w:cs="Arial"/>
          <w:color w:val="222222"/>
        </w:rPr>
        <w:t>3</w:t>
      </w:r>
    </w:p>
    <w:p w14:paraId="75E91CDB" w14:textId="70377F77"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Apr 20, 202</w:t>
      </w:r>
      <w:r>
        <w:rPr>
          <w:rFonts w:ascii="Arial" w:hAnsi="Arial" w:cs="Arial"/>
          <w:color w:val="222222"/>
        </w:rPr>
        <w:t>3</w:t>
      </w:r>
    </w:p>
    <w:p w14:paraId="0B04FB97" w14:textId="5AE35312"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May 20, 202</w:t>
      </w:r>
      <w:r>
        <w:rPr>
          <w:rFonts w:ascii="Arial" w:hAnsi="Arial" w:cs="Arial"/>
          <w:color w:val="222222"/>
        </w:rPr>
        <w:t>3</w:t>
      </w:r>
    </w:p>
    <w:p w14:paraId="59349769" w14:textId="603D5484"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Jun 20, 202</w:t>
      </w:r>
      <w:r>
        <w:rPr>
          <w:rFonts w:ascii="Arial" w:hAnsi="Arial" w:cs="Arial"/>
          <w:color w:val="222222"/>
        </w:rPr>
        <w:t>3</w:t>
      </w:r>
    </w:p>
    <w:p w14:paraId="51A182E4" w14:textId="52B77BAA" w:rsidR="0062335E" w:rsidRPr="0062335E" w:rsidRDefault="0062335E" w:rsidP="0062335E">
      <w:pPr>
        <w:shd w:val="clear" w:color="auto" w:fill="FFFFFF"/>
        <w:autoSpaceDE/>
        <w:autoSpaceDN/>
        <w:adjustRightInd/>
        <w:spacing w:after="0"/>
        <w:rPr>
          <w:rFonts w:ascii="Arial" w:hAnsi="Arial" w:cs="Arial"/>
          <w:color w:val="222222"/>
        </w:rPr>
      </w:pPr>
      <w:r w:rsidRPr="0062335E">
        <w:rPr>
          <w:rFonts w:ascii="Arial" w:hAnsi="Arial" w:cs="Arial"/>
          <w:color w:val="222222"/>
        </w:rPr>
        <w:t>Jul 20, 202</w:t>
      </w:r>
      <w:r>
        <w:rPr>
          <w:rFonts w:ascii="Arial" w:hAnsi="Arial" w:cs="Arial"/>
          <w:color w:val="222222"/>
        </w:rPr>
        <w:t>3</w:t>
      </w:r>
    </w:p>
    <w:p w14:paraId="5E6458A9" w14:textId="77777777" w:rsidR="0062335E" w:rsidRPr="0062335E" w:rsidRDefault="0062335E" w:rsidP="0062335E">
      <w:pPr>
        <w:keepNext/>
        <w:spacing w:before="480" w:after="0"/>
        <w:outlineLvl w:val="2"/>
        <w:rPr>
          <w:rFonts w:ascii="Verdana" w:hAnsi="Verdana" w:cs="Arial"/>
          <w:b/>
          <w:bCs/>
          <w:kern w:val="32"/>
          <w:sz w:val="28"/>
          <w:szCs w:val="32"/>
        </w:rPr>
      </w:pPr>
      <w:bookmarkStart w:id="215" w:name="_Toc237684754"/>
      <w:bookmarkStart w:id="216" w:name="_Toc237684857"/>
      <w:bookmarkStart w:id="217" w:name="_Toc237684960"/>
      <w:bookmarkStart w:id="218" w:name="_Toc244408221"/>
      <w:bookmarkStart w:id="219" w:name="_Toc259458422"/>
      <w:bookmarkStart w:id="220" w:name="_Toc259458551"/>
      <w:bookmarkStart w:id="221" w:name="_Toc102984818"/>
      <w:bookmarkEnd w:id="188"/>
      <w:bookmarkEnd w:id="189"/>
      <w:bookmarkEnd w:id="190"/>
      <w:bookmarkEnd w:id="191"/>
      <w:bookmarkEnd w:id="192"/>
      <w:bookmarkEnd w:id="193"/>
      <w:bookmarkEnd w:id="194"/>
      <w:r w:rsidRPr="0062335E">
        <w:rPr>
          <w:rFonts w:ascii="Verdana" w:hAnsi="Verdana" w:cs="Arial"/>
          <w:b/>
          <w:bCs/>
          <w:kern w:val="32"/>
          <w:sz w:val="28"/>
          <w:szCs w:val="32"/>
        </w:rPr>
        <w:lastRenderedPageBreak/>
        <w:t>Automatic Payroll Deposit</w:t>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Payroll:</w:instrText>
      </w:r>
      <w:r w:rsidRPr="0062335E">
        <w:rPr>
          <w:rFonts w:ascii="Verdana" w:hAnsi="Verdana" w:cs="Arial"/>
          <w:b/>
          <w:bCs/>
          <w:kern w:val="32"/>
          <w:sz w:val="28"/>
          <w:szCs w:val="32"/>
        </w:rPr>
        <w:instrText xml:space="preserve">automatic deposits" </w:instrText>
      </w:r>
      <w:r w:rsidRPr="0062335E">
        <w:rPr>
          <w:rFonts w:ascii="Verdana" w:hAnsi="Verdana" w:cs="Arial"/>
          <w:b/>
          <w:bCs/>
          <w:kern w:val="32"/>
          <w:sz w:val="28"/>
          <w:szCs w:val="32"/>
        </w:rPr>
        <w:fldChar w:fldCharType="end"/>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"Automatic payroll deposits" </w:instrText>
      </w:r>
      <w:r w:rsidRPr="0062335E">
        <w:rPr>
          <w:rFonts w:ascii="Verdana" w:hAnsi="Verdana" w:cs="Arial"/>
          <w:b/>
          <w:bCs/>
          <w:kern w:val="32"/>
          <w:sz w:val="28"/>
          <w:szCs w:val="32"/>
        </w:rPr>
        <w:fldChar w:fldCharType="end"/>
      </w:r>
    </w:p>
    <w:p w14:paraId="4AAA3B30" w14:textId="77777777" w:rsidR="0062335E" w:rsidRPr="0062335E" w:rsidRDefault="0062335E" w:rsidP="0062335E">
      <w:bookmarkStart w:id="222" w:name="_Toc237684753"/>
      <w:bookmarkStart w:id="223" w:name="_Toc237684856"/>
      <w:bookmarkStart w:id="224" w:name="_Toc237684959"/>
      <w:bookmarkStart w:id="225" w:name="_Toc244408220"/>
      <w:bookmarkStart w:id="226" w:name="_Toc259458421"/>
      <w:bookmarkStart w:id="227" w:name="_Toc259458550"/>
    </w:p>
    <w:p w14:paraId="7FAD7A93" w14:textId="77777777" w:rsidR="0062335E" w:rsidRPr="0062335E" w:rsidRDefault="0062335E" w:rsidP="0062335E">
      <w:bookmarkStart w:id="228" w:name="_Toc70423197"/>
      <w:r w:rsidRPr="0062335E">
        <w:t xml:space="preserve">Employees can have their paychecks electronically deposited into a designated account. A notification period of </w:t>
      </w:r>
      <w:r w:rsidRPr="0062335E">
        <w:rPr>
          <w:u w:val="single"/>
        </w:rPr>
        <w:t>One Month</w:t>
      </w:r>
      <w:r w:rsidRPr="0062335E">
        <w:t xml:space="preserve"> is necessary to activate this service. Contact the </w:t>
      </w:r>
      <w:r w:rsidRPr="0062335E">
        <w:rPr>
          <w:u w:val="single"/>
        </w:rPr>
        <w:t>Business Office</w:t>
      </w:r>
      <w:r w:rsidRPr="0062335E">
        <w:t xml:space="preserve"> for more information about the automatic payroll deposit service.</w:t>
      </w:r>
    </w:p>
    <w:p w14:paraId="3D4446F3" w14:textId="77777777" w:rsidR="0062335E" w:rsidRPr="0062335E" w:rsidRDefault="0062335E" w:rsidP="0062335E">
      <w:pPr>
        <w:keepNext/>
        <w:spacing w:before="480" w:after="0"/>
        <w:outlineLvl w:val="2"/>
        <w:rPr>
          <w:rFonts w:ascii="Verdana" w:hAnsi="Verdana" w:cs="Arial"/>
          <w:b/>
          <w:bCs/>
          <w:kern w:val="32"/>
          <w:sz w:val="28"/>
          <w:szCs w:val="32"/>
        </w:rPr>
      </w:pPr>
      <w:r w:rsidRPr="0062335E">
        <w:rPr>
          <w:rFonts w:ascii="Verdana" w:hAnsi="Verdana" w:cs="Arial"/>
          <w:b/>
          <w:bCs/>
          <w:kern w:val="32"/>
          <w:sz w:val="28"/>
          <w:szCs w:val="32"/>
        </w:rPr>
        <w:t>Payroll Deductions</w:t>
      </w:r>
      <w:bookmarkEnd w:id="222"/>
      <w:bookmarkEnd w:id="223"/>
      <w:bookmarkEnd w:id="224"/>
      <w:bookmarkEnd w:id="225"/>
      <w:bookmarkEnd w:id="226"/>
      <w:bookmarkEnd w:id="227"/>
      <w:bookmarkEnd w:id="228"/>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Payroll:</w:instrText>
      </w:r>
      <w:r w:rsidRPr="0062335E">
        <w:rPr>
          <w:rFonts w:ascii="Verdana" w:hAnsi="Verdana" w:cs="Arial"/>
          <w:b/>
          <w:bCs/>
          <w:kern w:val="32"/>
          <w:sz w:val="28"/>
          <w:szCs w:val="32"/>
        </w:rPr>
        <w:instrText xml:space="preserve">deductions" </w:instrText>
      </w:r>
      <w:r w:rsidRPr="0062335E">
        <w:rPr>
          <w:rFonts w:ascii="Verdana" w:hAnsi="Verdana" w:cs="Arial"/>
          <w:b/>
          <w:bCs/>
          <w:kern w:val="32"/>
          <w:sz w:val="28"/>
          <w:szCs w:val="32"/>
        </w:rPr>
        <w:fldChar w:fldCharType="end"/>
      </w:r>
    </w:p>
    <w:p w14:paraId="7F62A154" w14:textId="77777777" w:rsidR="0062335E" w:rsidRPr="0062335E" w:rsidRDefault="0062335E" w:rsidP="0062335E">
      <w:pPr>
        <w:tabs>
          <w:tab w:val="left" w:pos="7113"/>
        </w:tabs>
        <w:outlineLvl w:val="3"/>
        <w:rPr>
          <w:rFonts w:ascii="Verdana" w:hAnsi="Verdana"/>
          <w:i/>
          <w:iCs/>
        </w:rPr>
      </w:pPr>
      <w:r w:rsidRPr="0062335E">
        <w:rPr>
          <w:rFonts w:ascii="Verdana" w:hAnsi="Verdana"/>
          <w:i/>
          <w:iCs/>
        </w:rPr>
        <w:t>Policy CFEA</w:t>
      </w:r>
    </w:p>
    <w:p w14:paraId="05D4178B" w14:textId="77777777" w:rsidR="0062335E" w:rsidRPr="0062335E" w:rsidRDefault="0062335E" w:rsidP="0062335E">
      <w:r w:rsidRPr="0062335E">
        <w:t>The district is required to make the following automatic payroll deductions:</w:t>
      </w:r>
    </w:p>
    <w:p w14:paraId="3497E512" w14:textId="77777777" w:rsidR="0062335E" w:rsidRPr="0062335E" w:rsidRDefault="0062335E" w:rsidP="0062335E">
      <w:pPr>
        <w:numPr>
          <w:ilvl w:val="0"/>
          <w:numId w:val="17"/>
        </w:numPr>
      </w:pPr>
      <w:r w:rsidRPr="0062335E">
        <w:t>Teacher Retirement System of Texas (TRS) or Social Security employee contributions</w:t>
      </w:r>
    </w:p>
    <w:p w14:paraId="423BB882" w14:textId="77777777" w:rsidR="0062335E" w:rsidRPr="0062335E" w:rsidRDefault="0062335E" w:rsidP="0062335E">
      <w:pPr>
        <w:numPr>
          <w:ilvl w:val="0"/>
          <w:numId w:val="17"/>
        </w:numPr>
      </w:pPr>
      <w:r w:rsidRPr="0062335E">
        <w:t>Federal income tax required for all full-time employees</w:t>
      </w:r>
    </w:p>
    <w:p w14:paraId="08222C52" w14:textId="77777777" w:rsidR="0062335E" w:rsidRPr="0062335E" w:rsidRDefault="0062335E" w:rsidP="0062335E">
      <w:pPr>
        <w:numPr>
          <w:ilvl w:val="0"/>
          <w:numId w:val="17"/>
        </w:numPr>
      </w:pPr>
      <w:r w:rsidRPr="0062335E">
        <w:t>Medicare tax (applicable only to employees hired after March 31, 1986)</w:t>
      </w:r>
    </w:p>
    <w:p w14:paraId="220AF825" w14:textId="77777777" w:rsidR="0062335E" w:rsidRPr="0062335E" w:rsidRDefault="0062335E" w:rsidP="0062335E">
      <w:pPr>
        <w:numPr>
          <w:ilvl w:val="0"/>
          <w:numId w:val="17"/>
        </w:numPr>
      </w:pPr>
      <w:r w:rsidRPr="0062335E">
        <w:t>Child support and spousal maintenance, if applicable</w:t>
      </w:r>
    </w:p>
    <w:p w14:paraId="19DE5951" w14:textId="77777777" w:rsidR="0062335E" w:rsidRPr="0062335E" w:rsidRDefault="0062335E" w:rsidP="0062335E">
      <w:pPr>
        <w:numPr>
          <w:ilvl w:val="0"/>
          <w:numId w:val="17"/>
        </w:numPr>
      </w:pPr>
      <w:r w:rsidRPr="0062335E">
        <w:t>Delinquent federal education loan payments, if applicable</w:t>
      </w:r>
    </w:p>
    <w:p w14:paraId="021542E9" w14:textId="77777777" w:rsidR="0062335E" w:rsidRPr="0062335E" w:rsidRDefault="0062335E" w:rsidP="0062335E">
      <w:r w:rsidRPr="0062335E">
        <w:t>Other payroll deductions employees may elect include deductions for the employee’s share of premiums for health, dental, life, and vision insurance; annuities; and higher education savings plans or prepaid tuition programs. Employees also may request payroll deduction for payment of membership dues to professional organizations. Salary deductions are automatically made for unauthorized or unpaid leave.</w:t>
      </w:r>
      <w:r w:rsidRPr="0062335E">
        <w:rPr>
          <w:u w:val="single"/>
        </w:rPr>
        <w:t xml:space="preserve"> </w:t>
      </w:r>
      <w:r w:rsidRPr="0062335E">
        <w:t xml:space="preserve">Any questions, call the business office.  </w:t>
      </w:r>
    </w:p>
    <w:p w14:paraId="457C0063" w14:textId="77777777" w:rsidR="0062335E" w:rsidRPr="0062335E" w:rsidRDefault="0062335E" w:rsidP="0062335E">
      <w:pPr>
        <w:keepNext/>
        <w:spacing w:before="480" w:after="0"/>
        <w:outlineLvl w:val="2"/>
        <w:rPr>
          <w:rFonts w:ascii="Verdana" w:hAnsi="Verdana" w:cs="Arial"/>
          <w:b/>
          <w:bCs/>
          <w:kern w:val="32"/>
          <w:sz w:val="28"/>
          <w:szCs w:val="32"/>
        </w:rPr>
      </w:pPr>
      <w:bookmarkStart w:id="229" w:name="_Toc237684755"/>
      <w:bookmarkStart w:id="230" w:name="_Toc237684858"/>
      <w:bookmarkStart w:id="231" w:name="_Toc237684961"/>
      <w:bookmarkStart w:id="232" w:name="_Toc244408222"/>
      <w:bookmarkStart w:id="233" w:name="_Toc259458423"/>
      <w:bookmarkStart w:id="234" w:name="_Toc259458552"/>
      <w:bookmarkStart w:id="235" w:name="_Toc102984819"/>
      <w:bookmarkEnd w:id="215"/>
      <w:bookmarkEnd w:id="216"/>
      <w:bookmarkEnd w:id="217"/>
      <w:bookmarkEnd w:id="218"/>
      <w:bookmarkEnd w:id="219"/>
      <w:bookmarkEnd w:id="220"/>
      <w:bookmarkEnd w:id="221"/>
      <w:r w:rsidRPr="0062335E">
        <w:rPr>
          <w:rFonts w:ascii="Verdana" w:hAnsi="Verdana" w:cs="Arial"/>
          <w:b/>
          <w:bCs/>
          <w:kern w:val="32"/>
          <w:sz w:val="28"/>
          <w:szCs w:val="32"/>
        </w:rPr>
        <w:t>Overtime Compensation</w:t>
      </w:r>
      <w:r w:rsidRPr="0062335E">
        <w:rPr>
          <w:rFonts w:ascii="Verdana" w:hAnsi="Verdana" w:cs="Arial"/>
          <w:b/>
          <w:bCs/>
          <w:kern w:val="32"/>
          <w:sz w:val="28"/>
          <w:szCs w:val="32"/>
        </w:rPr>
        <w:fldChar w:fldCharType="begin"/>
      </w:r>
      <w:r w:rsidRPr="0062335E">
        <w:rPr>
          <w:rFonts w:ascii="Verdana" w:hAnsi="Verdana" w:cs="Arial"/>
          <w:b/>
          <w:bCs/>
          <w:kern w:val="32"/>
          <w:sz w:val="28"/>
          <w:szCs w:val="32"/>
        </w:rPr>
        <w:instrText xml:space="preserve"> XE "</w:instrText>
      </w:r>
      <w:r w:rsidRPr="0062335E">
        <w:rPr>
          <w:rFonts w:ascii="Verdana" w:hAnsi="Verdana" w:cs="Arial"/>
          <w:b/>
          <w:bCs/>
          <w:kern w:val="32"/>
          <w:szCs w:val="32"/>
        </w:rPr>
        <w:instrText>Overtime</w:instrText>
      </w:r>
      <w:r w:rsidRPr="0062335E">
        <w:rPr>
          <w:rFonts w:ascii="Verdana" w:hAnsi="Verdana" w:cs="Arial"/>
          <w:b/>
          <w:bCs/>
          <w:kern w:val="32"/>
          <w:sz w:val="28"/>
          <w:szCs w:val="32"/>
        </w:rPr>
        <w:instrText xml:space="preserve">" </w:instrText>
      </w:r>
      <w:r w:rsidRPr="0062335E">
        <w:rPr>
          <w:rFonts w:ascii="Verdana" w:hAnsi="Verdana" w:cs="Arial"/>
          <w:b/>
          <w:bCs/>
          <w:kern w:val="32"/>
          <w:sz w:val="28"/>
          <w:szCs w:val="32"/>
        </w:rPr>
        <w:fldChar w:fldCharType="end"/>
      </w:r>
    </w:p>
    <w:p w14:paraId="41279D86" w14:textId="77777777" w:rsidR="0062335E" w:rsidRPr="0062335E" w:rsidRDefault="0062335E" w:rsidP="0062335E">
      <w:pPr>
        <w:tabs>
          <w:tab w:val="left" w:pos="7113"/>
        </w:tabs>
        <w:outlineLvl w:val="3"/>
        <w:rPr>
          <w:rFonts w:ascii="Verdana" w:hAnsi="Verdana"/>
          <w:bCs/>
          <w:i/>
          <w:iCs/>
        </w:rPr>
      </w:pPr>
      <w:r w:rsidRPr="0062335E">
        <w:rPr>
          <w:rFonts w:ascii="Verdana" w:hAnsi="Verdana"/>
          <w:i/>
          <w:iCs/>
        </w:rPr>
        <w:t>Policies DEAB, DEC</w:t>
      </w:r>
    </w:p>
    <w:p w14:paraId="27D2E311" w14:textId="77777777" w:rsidR="0062335E" w:rsidRPr="0062335E" w:rsidRDefault="0062335E" w:rsidP="0062335E">
      <w:r w:rsidRPr="0062335E">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 A nonexempt employee who works overtime without prior approval will be subject to disciplinary action</w:t>
      </w:r>
    </w:p>
    <w:p w14:paraId="605DBE4B" w14:textId="77777777" w:rsidR="0062335E" w:rsidRPr="0062335E" w:rsidRDefault="0062335E" w:rsidP="0062335E">
      <w:r w:rsidRPr="0062335E">
        <w:t>Overtime is legally defined as all hours worked in excess of 40 hours in a workweek and is not measured by the day or by the employee’s regular work schedule. For the purpose of calculating overtime, a workweek begins at 12:00am on Sunday and ends at 11:59pm on Sunday.</w:t>
      </w:r>
    </w:p>
    <w:p w14:paraId="075A2927" w14:textId="77777777" w:rsidR="0062335E" w:rsidRPr="0062335E" w:rsidRDefault="0062335E" w:rsidP="0062335E">
      <w:r w:rsidRPr="0062335E">
        <w:lastRenderedPageBreak/>
        <w:t xml:space="preserve">Nonexempt employees that are paid on a salary basis are paid for a 40-hour workweek and do not earn additional pay unless they work more than 40 hours. </w:t>
      </w:r>
    </w:p>
    <w:p w14:paraId="28E971D8" w14:textId="77777777" w:rsidR="0062335E" w:rsidRPr="0062335E" w:rsidRDefault="0062335E" w:rsidP="0062335E">
      <w:r w:rsidRPr="0062335E">
        <w:t>Employees may be compensated for overtime (i.e., hours beyond 40 in a workweek) at time-and-a-half rate with compensatory time off (comp time) or direct pay. The following applies to all nonexempt employees:</w:t>
      </w:r>
    </w:p>
    <w:p w14:paraId="1EC1398C" w14:textId="77777777" w:rsidR="0062335E" w:rsidRPr="0062335E" w:rsidRDefault="0062335E" w:rsidP="0062335E">
      <w:pPr>
        <w:numPr>
          <w:ilvl w:val="0"/>
          <w:numId w:val="5"/>
        </w:numPr>
      </w:pPr>
      <w:r w:rsidRPr="0062335E">
        <w:t>Employees can accumulate up to 60 hours of comp time.</w:t>
      </w:r>
    </w:p>
    <w:p w14:paraId="75C96DAC" w14:textId="77777777" w:rsidR="0062335E" w:rsidRPr="0062335E" w:rsidRDefault="0062335E" w:rsidP="0062335E">
      <w:pPr>
        <w:numPr>
          <w:ilvl w:val="0"/>
          <w:numId w:val="5"/>
        </w:numPr>
      </w:pPr>
      <w:r w:rsidRPr="0062335E">
        <w:t>Comp time must be used in the duty year that it is earned.</w:t>
      </w:r>
    </w:p>
    <w:p w14:paraId="4B815A11" w14:textId="77777777" w:rsidR="0062335E" w:rsidRPr="0062335E" w:rsidRDefault="0062335E" w:rsidP="0062335E">
      <w:pPr>
        <w:numPr>
          <w:ilvl w:val="0"/>
          <w:numId w:val="5"/>
        </w:numPr>
      </w:pPr>
      <w:r w:rsidRPr="0062335E">
        <w:t>Use of comp time may be at the employee’s request with supervisor approval, as workload permits, or at the supervisor’s direction.</w:t>
      </w:r>
    </w:p>
    <w:p w14:paraId="3C691E4F" w14:textId="77777777" w:rsidR="0062335E" w:rsidRPr="0062335E" w:rsidRDefault="0062335E" w:rsidP="0062335E">
      <w:pPr>
        <w:numPr>
          <w:ilvl w:val="0"/>
          <w:numId w:val="5"/>
        </w:numPr>
      </w:pPr>
      <w:r w:rsidRPr="0062335E">
        <w:t>An employee may be required to use comp time before using available paid leave (e.g., sick, personal, vacation).</w:t>
      </w:r>
    </w:p>
    <w:p w14:paraId="27BC9843" w14:textId="77777777" w:rsidR="0062335E" w:rsidRPr="0062335E" w:rsidRDefault="0062335E" w:rsidP="0062335E">
      <w:pPr>
        <w:numPr>
          <w:ilvl w:val="0"/>
          <w:numId w:val="5"/>
        </w:numPr>
      </w:pPr>
      <w:r w:rsidRPr="0062335E">
        <w:t>Weekly time records will be maintained on all nonexempt employees for the purpose of wage and salary administration.</w:t>
      </w:r>
    </w:p>
    <w:p w14:paraId="109014DA" w14:textId="77777777" w:rsidR="0062335E" w:rsidRPr="00102F50" w:rsidRDefault="0062335E" w:rsidP="0062335E">
      <w:pPr>
        <w:pStyle w:val="Heading3"/>
      </w:pPr>
      <w:bookmarkStart w:id="236" w:name="_Toc237684756"/>
      <w:bookmarkStart w:id="237" w:name="_Toc237684859"/>
      <w:bookmarkStart w:id="238" w:name="_Toc237684962"/>
      <w:bookmarkStart w:id="239" w:name="_Toc244408223"/>
      <w:bookmarkStart w:id="240" w:name="_Toc259458424"/>
      <w:bookmarkStart w:id="241" w:name="_Toc259458553"/>
      <w:bookmarkStart w:id="242" w:name="_Toc102984820"/>
      <w:bookmarkEnd w:id="229"/>
      <w:bookmarkEnd w:id="230"/>
      <w:bookmarkEnd w:id="231"/>
      <w:bookmarkEnd w:id="232"/>
      <w:bookmarkEnd w:id="233"/>
      <w:bookmarkEnd w:id="234"/>
      <w:bookmarkEnd w:id="235"/>
      <w:r w:rsidRPr="00102F50">
        <w:t xml:space="preserve">Travel </w:t>
      </w:r>
      <w:r>
        <w:t>E</w:t>
      </w:r>
      <w:r w:rsidRPr="00102F50">
        <w:t xml:space="preserve">xpense </w:t>
      </w:r>
      <w:r>
        <w:t>R</w:t>
      </w:r>
      <w:r w:rsidRPr="00102F50">
        <w:t>eimbursement</w:t>
      </w:r>
      <w:r>
        <w:fldChar w:fldCharType="begin"/>
      </w:r>
      <w:r>
        <w:instrText xml:space="preserve"> XE "</w:instrText>
      </w:r>
      <w:r>
        <w:rPr>
          <w:sz w:val="24"/>
        </w:rPr>
        <w:instrText>Travel e</w:instrText>
      </w:r>
      <w:r w:rsidRPr="00732BD6">
        <w:rPr>
          <w:sz w:val="24"/>
        </w:rPr>
        <w:instrText>xpenses</w:instrText>
      </w:r>
      <w:r>
        <w:instrText xml:space="preserve">" </w:instrText>
      </w:r>
      <w:r>
        <w:fldChar w:fldCharType="end"/>
      </w:r>
    </w:p>
    <w:p w14:paraId="027CAD9D" w14:textId="77777777" w:rsidR="0062335E" w:rsidRPr="00102F50" w:rsidRDefault="0062335E" w:rsidP="0062335E">
      <w:pPr>
        <w:pStyle w:val="Heading4"/>
        <w:rPr>
          <w:bCs/>
        </w:rPr>
      </w:pPr>
      <w:r w:rsidRPr="00102F50">
        <w:t>Policy DEE</w:t>
      </w:r>
    </w:p>
    <w:p w14:paraId="041D1F47" w14:textId="77777777" w:rsidR="0062335E" w:rsidRDefault="0062335E" w:rsidP="0062335E">
      <w:r>
        <w:t>Before any travel expenses are incurred by an employee, the employee’s supervisor and The Superintendent must give approval. For approved travel, employees will be reimbursed for mileage and other travel expenditures according to the current rate schedule established by the district. Employees must submit receipts, to the extent possible, to be reimbursed for allowable expenses other than mileage.</w:t>
      </w:r>
    </w:p>
    <w:p w14:paraId="67C3786E" w14:textId="77777777" w:rsidR="007C585A" w:rsidRPr="007C585A" w:rsidRDefault="007C585A" w:rsidP="007C585A">
      <w:pPr>
        <w:keepNext/>
        <w:spacing w:before="480" w:after="0"/>
        <w:outlineLvl w:val="2"/>
        <w:rPr>
          <w:rFonts w:ascii="Verdana" w:hAnsi="Verdana" w:cs="Arial"/>
          <w:b/>
          <w:bCs/>
          <w:kern w:val="32"/>
          <w:sz w:val="28"/>
          <w:szCs w:val="32"/>
        </w:rPr>
      </w:pPr>
      <w:bookmarkStart w:id="243" w:name="_Toc70423200"/>
      <w:bookmarkEnd w:id="236"/>
      <w:bookmarkEnd w:id="237"/>
      <w:bookmarkEnd w:id="238"/>
      <w:bookmarkEnd w:id="239"/>
      <w:bookmarkEnd w:id="240"/>
      <w:bookmarkEnd w:id="241"/>
      <w:bookmarkEnd w:id="242"/>
      <w:r w:rsidRPr="007C585A">
        <w:rPr>
          <w:rFonts w:ascii="Verdana" w:hAnsi="Verdana" w:cs="Arial"/>
          <w:b/>
          <w:bCs/>
          <w:kern w:val="32"/>
          <w:sz w:val="28"/>
          <w:szCs w:val="32"/>
        </w:rPr>
        <w:t>Health, Dental, and Life Insurance</w:t>
      </w:r>
      <w:bookmarkEnd w:id="243"/>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Benefits:</w:instrText>
      </w:r>
      <w:r w:rsidRPr="007C585A">
        <w:rPr>
          <w:rFonts w:ascii="Verdana" w:hAnsi="Verdana" w:cs="Arial"/>
          <w:b/>
          <w:bCs/>
          <w:kern w:val="32"/>
          <w:sz w:val="28"/>
          <w:szCs w:val="32"/>
        </w:rPr>
        <w:instrText xml:space="preserve">health insurance"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Health insurance</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"Insurance:health" </w:instrText>
      </w:r>
      <w:r w:rsidRPr="007C585A">
        <w:rPr>
          <w:rFonts w:ascii="Verdana" w:hAnsi="Verdana" w:cs="Arial"/>
          <w:b/>
          <w:bCs/>
          <w:kern w:val="32"/>
          <w:sz w:val="28"/>
          <w:szCs w:val="32"/>
        </w:rPr>
        <w:fldChar w:fldCharType="end"/>
      </w:r>
    </w:p>
    <w:p w14:paraId="50F0004E" w14:textId="77777777" w:rsidR="007C585A" w:rsidRPr="007C585A" w:rsidRDefault="007C585A" w:rsidP="007C585A">
      <w:pPr>
        <w:tabs>
          <w:tab w:val="left" w:pos="7113"/>
        </w:tabs>
        <w:outlineLvl w:val="3"/>
        <w:rPr>
          <w:rFonts w:ascii="Verdana" w:hAnsi="Verdana"/>
          <w:i/>
          <w:iCs/>
        </w:rPr>
      </w:pPr>
      <w:r w:rsidRPr="007C585A">
        <w:rPr>
          <w:rFonts w:ascii="Verdana" w:hAnsi="Verdana"/>
          <w:i/>
          <w:iCs/>
        </w:rPr>
        <w:t>Policy CRD</w:t>
      </w:r>
    </w:p>
    <w:p w14:paraId="2248A334" w14:textId="77777777" w:rsidR="007C585A" w:rsidRPr="007C585A" w:rsidRDefault="007C585A" w:rsidP="007C585A">
      <w:r w:rsidRPr="007C585A">
        <w:t>Group health insurance coverage is provided through TRS-</w:t>
      </w:r>
      <w:proofErr w:type="spellStart"/>
      <w:r w:rsidRPr="007C585A">
        <w:t>ActiveCare</w:t>
      </w:r>
      <w:proofErr w:type="spellEnd"/>
      <w:r w:rsidRPr="007C585A">
        <w:t xml:space="preserve">, the statewide </w:t>
      </w:r>
      <w:proofErr w:type="gramStart"/>
      <w:r w:rsidRPr="007C585A">
        <w:t>public school</w:t>
      </w:r>
      <w:proofErr w:type="gramEnd"/>
      <w:r w:rsidRPr="007C585A">
        <w:t xml:space="preserve"> employee health insurance program. The district’s contribution to employee insurance premiums is determined annually by the board of trustees. Employees eligible for health insurance coverage include the following:</w:t>
      </w:r>
    </w:p>
    <w:p w14:paraId="57A9C6D3" w14:textId="77777777" w:rsidR="007C585A" w:rsidRPr="007C585A" w:rsidRDefault="007C585A" w:rsidP="007C585A">
      <w:pPr>
        <w:numPr>
          <w:ilvl w:val="0"/>
          <w:numId w:val="6"/>
        </w:numPr>
      </w:pPr>
      <w:r w:rsidRPr="007C585A">
        <w:t>Employees who are active, contributing TRS members</w:t>
      </w:r>
    </w:p>
    <w:p w14:paraId="273D6AB0" w14:textId="77777777" w:rsidR="007C585A" w:rsidRPr="007C585A" w:rsidRDefault="007C585A" w:rsidP="007C585A">
      <w:pPr>
        <w:numPr>
          <w:ilvl w:val="0"/>
          <w:numId w:val="6"/>
        </w:numPr>
      </w:pPr>
      <w:r w:rsidRPr="007C585A">
        <w:t>Employees who are not contributing TRS members and who are employed for 10 or more regularly scheduled hours per week</w:t>
      </w:r>
    </w:p>
    <w:p w14:paraId="7A32BA33" w14:textId="77777777" w:rsidR="007C585A" w:rsidRPr="007C585A" w:rsidRDefault="007C585A" w:rsidP="007C585A">
      <w:r w:rsidRPr="007C585A">
        <w:lastRenderedPageBreak/>
        <w:t>TRS retirees who are enrolled in TRS-Care (retiree health insurance program) are not eligible to participate in TRS-</w:t>
      </w:r>
      <w:proofErr w:type="spellStart"/>
      <w:r w:rsidRPr="007C585A">
        <w:t>ActiveCare</w:t>
      </w:r>
      <w:proofErr w:type="spellEnd"/>
      <w:r w:rsidRPr="007C585A">
        <w:t>.</w:t>
      </w:r>
    </w:p>
    <w:p w14:paraId="071E35AF" w14:textId="77777777" w:rsidR="007C585A" w:rsidRPr="007C585A" w:rsidRDefault="007C585A" w:rsidP="007C585A">
      <w:r w:rsidRPr="007C585A">
        <w:t>The insurance plan year is from September 1 through August 31. Current employees can make changes in their insurance coverage during open enrollment each year or when they experience a qualifying event (e.g., marriage, divorce, birth). Detailed descriptions of insurance coverage, employee cost, and eligibility requirements are provided to all employees in a separate booklet. Employees should contact the Business Office for more information.</w:t>
      </w:r>
    </w:p>
    <w:p w14:paraId="2E4656D6" w14:textId="48C9F8A9" w:rsidR="00C0498E" w:rsidRDefault="00C0498E" w:rsidP="00F76FA3">
      <w:pPr>
        <w:pStyle w:val="Heading5"/>
      </w:pPr>
      <w:r w:rsidRPr="009430DD">
        <w:rPr>
          <w:highlight w:val="cyan"/>
        </w:rPr>
        <w:t>Districts with insurance cover</w:t>
      </w:r>
      <w:r w:rsidR="00544860" w:rsidRPr="009430DD">
        <w:rPr>
          <w:highlight w:val="cyan"/>
        </w:rPr>
        <w:t>age through entities other than</w:t>
      </w:r>
      <w:r w:rsidR="00526525">
        <w:rPr>
          <w:highlight w:val="cyan"/>
        </w:rPr>
        <w:t xml:space="preserve"> </w:t>
      </w:r>
      <w:r w:rsidRPr="009430DD">
        <w:rPr>
          <w:highlight w:val="cyan"/>
        </w:rPr>
        <w:t>TRS-ActiveCare</w:t>
      </w:r>
      <w:r w:rsidR="00544860" w:rsidRPr="009430DD">
        <w:rPr>
          <w:highlight w:val="cyan"/>
        </w:rPr>
        <w:t xml:space="preserve"> </w:t>
      </w:r>
      <w:r w:rsidRPr="009430DD">
        <w:rPr>
          <w:highlight w:val="cyan"/>
        </w:rPr>
        <w:t>should select the following paragraph</w:t>
      </w:r>
      <w:r w:rsidRPr="0017506E">
        <w:rPr>
          <w:highlight w:val="cyan"/>
        </w:rPr>
        <w:t>s.</w:t>
      </w:r>
    </w:p>
    <w:p w14:paraId="5B7E2E60" w14:textId="77777777" w:rsidR="00C0498E" w:rsidRDefault="00C0498E" w:rsidP="005330B6">
      <w:r>
        <w:t xml:space="preserve">Group health insurance coverage is available to </w:t>
      </w:r>
      <w:r w:rsidR="008E49C4" w:rsidRPr="00342123">
        <w:rPr>
          <w:highlight w:val="green"/>
        </w:rPr>
        <w:t>______________</w:t>
      </w:r>
      <w:r>
        <w:t xml:space="preserve">. The district’s contribution to employee insurance premiums is determined annually by the board of trustees. Detailed descriptions of insurance coverage, prices, and eligibility requirements are provided to all employees in a separate booklet entitled </w:t>
      </w:r>
      <w:r w:rsidR="008E49C4" w:rsidRPr="00342123">
        <w:rPr>
          <w:highlight w:val="green"/>
        </w:rPr>
        <w:t>______________</w:t>
      </w:r>
      <w:r>
        <w:t>.</w:t>
      </w:r>
    </w:p>
    <w:p w14:paraId="12C60287" w14:textId="77777777" w:rsidR="00C0498E" w:rsidRDefault="00C0498E" w:rsidP="005330B6">
      <w:r>
        <w:t xml:space="preserve">The health insurance plan year is from </w:t>
      </w:r>
      <w:r w:rsidR="008E49C4" w:rsidRPr="00342123">
        <w:rPr>
          <w:highlight w:val="green"/>
        </w:rPr>
        <w:t>______________</w:t>
      </w:r>
      <w:r>
        <w:t xml:space="preserve"> through </w:t>
      </w:r>
      <w:r w:rsidR="008E49C4" w:rsidRPr="00342123">
        <w:rPr>
          <w:highlight w:val="green"/>
        </w:rPr>
        <w:t>______________</w:t>
      </w:r>
      <w:r>
        <w:t xml:space="preserve">. New employees must complete enrollment forms within the first </w:t>
      </w:r>
      <w:r w:rsidR="008E49C4" w:rsidRPr="00342123">
        <w:rPr>
          <w:highlight w:val="green"/>
        </w:rPr>
        <w:t>______________</w:t>
      </w:r>
      <w:r>
        <w:t xml:space="preserve">of employment. Current employees can make changes in their insurance coverage </w:t>
      </w:r>
      <w:r w:rsidRPr="00342123">
        <w:rPr>
          <w:highlight w:val="green"/>
        </w:rPr>
        <w:t>________________________</w:t>
      </w:r>
      <w:r>
        <w:t xml:space="preserve">. Employees should contact </w:t>
      </w:r>
      <w:r w:rsidRPr="00342123">
        <w:rPr>
          <w:highlight w:val="green"/>
        </w:rPr>
        <w:t>____________</w:t>
      </w:r>
      <w:r>
        <w:t xml:space="preserve"> for more information.</w:t>
      </w:r>
    </w:p>
    <w:p w14:paraId="63A922CD" w14:textId="77777777" w:rsidR="007C585A" w:rsidRPr="007C585A" w:rsidRDefault="007C585A" w:rsidP="007C585A">
      <w:pPr>
        <w:keepNext/>
        <w:spacing w:before="480" w:after="0"/>
        <w:outlineLvl w:val="2"/>
        <w:rPr>
          <w:rFonts w:ascii="Verdana" w:hAnsi="Verdana" w:cs="Arial"/>
          <w:b/>
          <w:bCs/>
          <w:kern w:val="32"/>
          <w:sz w:val="28"/>
          <w:szCs w:val="32"/>
        </w:rPr>
      </w:pPr>
      <w:bookmarkStart w:id="244" w:name="_Toc237684757"/>
      <w:bookmarkStart w:id="245" w:name="_Toc237684860"/>
      <w:bookmarkStart w:id="246" w:name="_Toc237684963"/>
      <w:bookmarkStart w:id="247" w:name="_Toc244408224"/>
      <w:bookmarkStart w:id="248" w:name="_Toc259458425"/>
      <w:bookmarkStart w:id="249" w:name="_Toc259458554"/>
      <w:bookmarkStart w:id="250" w:name="_Toc70423201"/>
      <w:bookmarkStart w:id="251" w:name="_Toc237684758"/>
      <w:bookmarkStart w:id="252" w:name="_Toc237684861"/>
      <w:bookmarkStart w:id="253" w:name="_Toc237684964"/>
      <w:bookmarkStart w:id="254" w:name="_Toc244408225"/>
      <w:bookmarkStart w:id="255" w:name="_Toc259458426"/>
      <w:bookmarkStart w:id="256" w:name="_Toc259458555"/>
      <w:r w:rsidRPr="007C585A">
        <w:rPr>
          <w:rFonts w:ascii="Verdana" w:hAnsi="Verdana" w:cs="Arial"/>
          <w:b/>
          <w:bCs/>
          <w:kern w:val="32"/>
          <w:sz w:val="28"/>
          <w:szCs w:val="32"/>
        </w:rPr>
        <w:t>Supplemental Insurance Benefits</w:t>
      </w:r>
      <w:bookmarkEnd w:id="244"/>
      <w:bookmarkEnd w:id="245"/>
      <w:bookmarkEnd w:id="246"/>
      <w:bookmarkEnd w:id="247"/>
      <w:bookmarkEnd w:id="248"/>
      <w:bookmarkEnd w:id="249"/>
      <w:bookmarkEnd w:id="250"/>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Benefits:</w:instrText>
      </w:r>
      <w:r w:rsidRPr="007C585A">
        <w:rPr>
          <w:rFonts w:ascii="Verdana" w:hAnsi="Verdana" w:cs="Arial"/>
          <w:b/>
          <w:bCs/>
          <w:kern w:val="32"/>
          <w:sz w:val="28"/>
          <w:szCs w:val="32"/>
        </w:rPr>
        <w:instrText xml:space="preserve">supplemental insurance"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"Insurance:supplemental"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"Supplemental insurance" </w:instrText>
      </w:r>
      <w:r w:rsidRPr="007C585A">
        <w:rPr>
          <w:rFonts w:ascii="Verdana" w:hAnsi="Verdana" w:cs="Arial"/>
          <w:b/>
          <w:bCs/>
          <w:kern w:val="32"/>
          <w:sz w:val="28"/>
          <w:szCs w:val="32"/>
        </w:rPr>
        <w:fldChar w:fldCharType="end"/>
      </w:r>
    </w:p>
    <w:p w14:paraId="6AA91153" w14:textId="77777777" w:rsidR="007C585A" w:rsidRPr="007C585A" w:rsidRDefault="007C585A" w:rsidP="007C585A">
      <w:pPr>
        <w:tabs>
          <w:tab w:val="left" w:pos="7113"/>
        </w:tabs>
        <w:outlineLvl w:val="3"/>
        <w:rPr>
          <w:rFonts w:ascii="Verdana" w:hAnsi="Verdana"/>
          <w:bCs/>
          <w:i/>
          <w:iCs/>
        </w:rPr>
      </w:pPr>
      <w:r w:rsidRPr="007C585A">
        <w:rPr>
          <w:rFonts w:ascii="Verdana" w:hAnsi="Verdana"/>
          <w:i/>
          <w:iCs/>
        </w:rPr>
        <w:t>Policy CRD</w:t>
      </w:r>
    </w:p>
    <w:p w14:paraId="32650BF6" w14:textId="767D7DAC" w:rsidR="00C0498E" w:rsidRDefault="007C585A" w:rsidP="005330B6">
      <w:r w:rsidRPr="007C585A">
        <w:t xml:space="preserve">At their own expense, employees may enroll in supplemental insurance programs. Premiums for these programs can be paid by payroll deduction. Employees should contact Business Office for more </w:t>
      </w:r>
      <w:proofErr w:type="gramStart"/>
      <w:r w:rsidRPr="007C585A">
        <w:t>information.</w:t>
      </w:r>
      <w:r w:rsidR="00C0498E">
        <w:t>.</w:t>
      </w:r>
      <w:proofErr w:type="gramEnd"/>
    </w:p>
    <w:p w14:paraId="698899F5" w14:textId="77777777" w:rsidR="000707CF" w:rsidRPr="00A94C00" w:rsidRDefault="000707CF" w:rsidP="005330B6">
      <w:pPr>
        <w:pStyle w:val="Heading3"/>
      </w:pPr>
      <w:bookmarkStart w:id="257" w:name="_Toc102984822"/>
      <w:r w:rsidRPr="00A94C00">
        <w:t xml:space="preserve">Cafeteria </w:t>
      </w:r>
      <w:r>
        <w:t>P</w:t>
      </w:r>
      <w:r w:rsidRPr="00A94C00">
        <w:t xml:space="preserve">lan </w:t>
      </w:r>
      <w:r>
        <w:t>B</w:t>
      </w:r>
      <w:r w:rsidRPr="00A94C00">
        <w:t>enefits (Section 125)</w:t>
      </w:r>
      <w:bookmarkEnd w:id="251"/>
      <w:bookmarkEnd w:id="252"/>
      <w:bookmarkEnd w:id="253"/>
      <w:bookmarkEnd w:id="254"/>
      <w:bookmarkEnd w:id="255"/>
      <w:bookmarkEnd w:id="256"/>
      <w:bookmarkEnd w:id="257"/>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88731AF" w14:textId="77777777" w:rsidR="00F76FA3" w:rsidRDefault="00F76FA3" w:rsidP="00F76FA3">
      <w:pPr>
        <w:pStyle w:val="Heading4"/>
      </w:pPr>
    </w:p>
    <w:p w14:paraId="3589CCB5" w14:textId="77777777"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 disability,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58" w:name="_Toc237684759"/>
      <w:bookmarkStart w:id="259" w:name="_Toc237684862"/>
      <w:bookmarkStart w:id="260" w:name="_Toc237684965"/>
      <w:bookmarkStart w:id="261" w:name="_Toc244408226"/>
      <w:bookmarkStart w:id="262" w:name="_Toc259458427"/>
      <w:bookmarkStart w:id="263" w:name="_Toc259458556"/>
      <w:r>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64" w:name="_Toc102984823"/>
      <w:r w:rsidRPr="00A94C00">
        <w:lastRenderedPageBreak/>
        <w:t xml:space="preserve">Workers’ </w:t>
      </w:r>
      <w:r>
        <w:t>C</w:t>
      </w:r>
      <w:r w:rsidRPr="00A94C00">
        <w:t xml:space="preserve">ompensation </w:t>
      </w:r>
      <w:r>
        <w:t>I</w:t>
      </w:r>
      <w:r w:rsidRPr="00A94C00">
        <w:t>nsurance</w:t>
      </w:r>
      <w:bookmarkEnd w:id="258"/>
      <w:bookmarkEnd w:id="259"/>
      <w:bookmarkEnd w:id="260"/>
      <w:bookmarkEnd w:id="261"/>
      <w:bookmarkEnd w:id="262"/>
      <w:bookmarkEnd w:id="263"/>
      <w:bookmarkEnd w:id="264"/>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330B6">
      <w:pPr>
        <w:pStyle w:val="Heading4"/>
        <w:rPr>
          <w:bCs/>
        </w:rPr>
      </w:pPr>
      <w:r w:rsidRPr="00A94C00">
        <w:t>Policy CRE</w:t>
      </w:r>
    </w:p>
    <w:p w14:paraId="32320032" w14:textId="77777777" w:rsidR="00C0498E" w:rsidRDefault="00C0498E" w:rsidP="005330B6">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 xml:space="preserve">workers’ compensation coverage from </w:t>
      </w:r>
      <w:r w:rsidRPr="00342123">
        <w:rPr>
          <w:highlight w:val="green"/>
        </w:rPr>
        <w:t>_____________</w:t>
      </w:r>
      <w:r>
        <w:t xml:space="preserve">, effective </w:t>
      </w:r>
      <w:r w:rsidRPr="00342123">
        <w:rPr>
          <w:highlight w:val="green"/>
        </w:rPr>
        <w:t>_______________</w:t>
      </w:r>
      <w:r>
        <w:t>.</w:t>
      </w: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77777777" w:rsidR="00D8634C" w:rsidRDefault="00883157" w:rsidP="005330B6">
      <w:r>
        <w:t xml:space="preserve">All work-related accidents or injuries should be reported immediately to </w:t>
      </w:r>
      <w:r w:rsidRPr="00342123">
        <w:rPr>
          <w:highlight w:val="green"/>
        </w:rPr>
        <w:t>______________</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Pr="00534E20">
        <w:rPr>
          <w:highlight w:val="green"/>
        </w:rPr>
        <w:t>___</w:t>
      </w:r>
      <w:r>
        <w:t xml:space="preserve"> for information on use of paid leave for such absences.</w:t>
      </w:r>
      <w:bookmarkStart w:id="265" w:name="_Toc237684760"/>
      <w:bookmarkStart w:id="266" w:name="_Toc237684863"/>
      <w:bookmarkStart w:id="267" w:name="_Toc237684966"/>
      <w:bookmarkStart w:id="268" w:name="_Toc244408227"/>
      <w:bookmarkStart w:id="269" w:name="_Toc259458428"/>
      <w:bookmarkStart w:id="270" w:name="_Toc259458557"/>
    </w:p>
    <w:p w14:paraId="4F80A274" w14:textId="77777777" w:rsidR="007C585A" w:rsidRPr="007C585A" w:rsidRDefault="007C585A" w:rsidP="007C585A">
      <w:pPr>
        <w:keepNext/>
        <w:spacing w:before="480" w:after="0"/>
        <w:outlineLvl w:val="2"/>
        <w:rPr>
          <w:rFonts w:ascii="Verdana" w:hAnsi="Verdana" w:cs="Arial"/>
          <w:b/>
          <w:bCs/>
          <w:kern w:val="32"/>
          <w:sz w:val="28"/>
          <w:szCs w:val="32"/>
        </w:rPr>
      </w:pPr>
      <w:bookmarkStart w:id="271" w:name="_Toc70423204"/>
      <w:bookmarkStart w:id="272" w:name="_Toc237684761"/>
      <w:bookmarkStart w:id="273" w:name="_Toc237684864"/>
      <w:bookmarkStart w:id="274" w:name="_Toc237684967"/>
      <w:bookmarkStart w:id="275" w:name="_Toc244408228"/>
      <w:bookmarkStart w:id="276" w:name="_Toc259458429"/>
      <w:bookmarkStart w:id="277" w:name="_Toc259458558"/>
      <w:bookmarkStart w:id="278" w:name="_Toc102984825"/>
      <w:bookmarkEnd w:id="265"/>
      <w:bookmarkEnd w:id="266"/>
      <w:bookmarkEnd w:id="267"/>
      <w:bookmarkEnd w:id="268"/>
      <w:bookmarkEnd w:id="269"/>
      <w:bookmarkEnd w:id="270"/>
      <w:r w:rsidRPr="007C585A">
        <w:rPr>
          <w:rFonts w:ascii="Verdana" w:hAnsi="Verdana" w:cs="Arial"/>
          <w:b/>
          <w:bCs/>
          <w:kern w:val="32"/>
          <w:sz w:val="28"/>
          <w:szCs w:val="32"/>
        </w:rPr>
        <w:t>Unemployment Compensation Insurance</w:t>
      </w:r>
      <w:bookmarkEnd w:id="271"/>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Unemployment insurance</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p>
    <w:p w14:paraId="14E5178E" w14:textId="77777777" w:rsidR="007C585A" w:rsidRPr="007C585A" w:rsidRDefault="007C585A" w:rsidP="007C585A">
      <w:pPr>
        <w:tabs>
          <w:tab w:val="left" w:pos="7113"/>
        </w:tabs>
        <w:outlineLvl w:val="3"/>
        <w:rPr>
          <w:rFonts w:ascii="Verdana" w:hAnsi="Verdana"/>
          <w:bCs/>
          <w:i/>
          <w:iCs/>
        </w:rPr>
      </w:pPr>
      <w:r w:rsidRPr="007C585A">
        <w:rPr>
          <w:rFonts w:ascii="Verdana" w:hAnsi="Verdana"/>
          <w:i/>
          <w:iCs/>
        </w:rPr>
        <w:t>Policy CRF</w:t>
      </w:r>
    </w:p>
    <w:p w14:paraId="33C56D24" w14:textId="77777777" w:rsidR="007C585A" w:rsidRPr="007C585A" w:rsidRDefault="007C585A" w:rsidP="007C585A">
      <w:r w:rsidRPr="007C585A">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 </w:t>
      </w:r>
      <w:r w:rsidRPr="007C585A">
        <w:rPr>
          <w:noProof/>
        </w:rPr>
        <w:t>Business Office</w:t>
      </w:r>
      <w:r w:rsidRPr="007C585A">
        <w:t>.</w:t>
      </w:r>
    </w:p>
    <w:p w14:paraId="6028E100" w14:textId="77777777" w:rsidR="007C585A" w:rsidRPr="007C585A" w:rsidRDefault="007C585A" w:rsidP="007C585A">
      <w:pPr>
        <w:keepNext/>
        <w:spacing w:before="480" w:after="0"/>
        <w:outlineLvl w:val="2"/>
        <w:rPr>
          <w:rFonts w:ascii="Verdana" w:hAnsi="Verdana" w:cs="Arial"/>
          <w:b/>
          <w:bCs/>
          <w:kern w:val="32"/>
          <w:sz w:val="28"/>
          <w:szCs w:val="32"/>
        </w:rPr>
      </w:pPr>
      <w:bookmarkStart w:id="279" w:name="_Toc255557315"/>
      <w:bookmarkStart w:id="280" w:name="_Toc255564682"/>
      <w:bookmarkStart w:id="281" w:name="_Toc255914715"/>
      <w:bookmarkStart w:id="282" w:name="_Toc257124082"/>
      <w:bookmarkStart w:id="283" w:name="_Toc102984826"/>
      <w:bookmarkEnd w:id="272"/>
      <w:bookmarkEnd w:id="273"/>
      <w:bookmarkEnd w:id="274"/>
      <w:bookmarkEnd w:id="275"/>
      <w:bookmarkEnd w:id="276"/>
      <w:bookmarkEnd w:id="277"/>
      <w:bookmarkEnd w:id="278"/>
      <w:r w:rsidRPr="007C585A">
        <w:rPr>
          <w:rFonts w:ascii="Verdana" w:hAnsi="Verdana" w:cs="Arial"/>
          <w:b/>
          <w:bCs/>
          <w:kern w:val="32"/>
          <w:sz w:val="28"/>
          <w:szCs w:val="32"/>
        </w:rPr>
        <w:t>Teacher Retirement</w:t>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Teacher retirement</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"Benefits:retirement"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"Retirement:benefits" </w:instrText>
      </w:r>
      <w:r w:rsidRPr="007C585A">
        <w:rPr>
          <w:rFonts w:ascii="Verdana" w:hAnsi="Verdana" w:cs="Arial"/>
          <w:b/>
          <w:bCs/>
          <w:kern w:val="32"/>
          <w:sz w:val="28"/>
          <w:szCs w:val="32"/>
        </w:rPr>
        <w:fldChar w:fldCharType="end"/>
      </w:r>
    </w:p>
    <w:p w14:paraId="1B4C9F62" w14:textId="77777777" w:rsidR="007C585A" w:rsidRPr="007C585A" w:rsidRDefault="007C585A" w:rsidP="007C585A">
      <w:pPr>
        <w:tabs>
          <w:tab w:val="left" w:pos="7113"/>
        </w:tabs>
        <w:outlineLvl w:val="3"/>
        <w:rPr>
          <w:rFonts w:ascii="Verdana" w:hAnsi="Verdana"/>
          <w:bCs/>
          <w:i/>
          <w:iCs/>
        </w:rPr>
      </w:pPr>
    </w:p>
    <w:p w14:paraId="658B3908" w14:textId="77777777" w:rsidR="007C585A" w:rsidRPr="007C585A" w:rsidRDefault="007C585A" w:rsidP="007C585A">
      <w:r w:rsidRPr="007C585A">
        <w:t>All personnel employed on a regular basis for at least four and one-half months are members of the Teacher Retirement System of Texas (TRS). Substitutes not receiving TRS service retirement benefits who work at least 90 days a year are eligible to purchase a year of creditable service in TRS. TRS provides members with an annual statement of their account showing all deposits and the total account balance for the year ending August 31, as well as an estimate of their retirement benefits.</w:t>
      </w:r>
    </w:p>
    <w:p w14:paraId="2917DE38" w14:textId="77777777" w:rsidR="007C585A" w:rsidRPr="007C585A" w:rsidRDefault="007C585A" w:rsidP="007C585A">
      <w:r w:rsidRPr="007C585A">
        <w:t xml:space="preserve">Employees who plan to retire under TRS should notify </w:t>
      </w:r>
      <w:r w:rsidRPr="007C585A">
        <w:rPr>
          <w:u w:val="single"/>
        </w:rPr>
        <w:t xml:space="preserve">Superintendent </w:t>
      </w:r>
      <w:r w:rsidRPr="007C585A">
        <w:t>as soon as possible. Information on the application procedures for TRS benefits is available from TRS at Teacher Retirement System of Texas, 1000 Red River Street, Austin, TX 78701-2698, or call 800-223-8778 or 512-542-6400. TRS information is also available on the web (www.trs.texas.gov). See page 20 for information on restrictions of employment of retirees in Texas public schools.</w:t>
      </w:r>
    </w:p>
    <w:p w14:paraId="1C8BDD4B" w14:textId="77777777" w:rsidR="007C585A" w:rsidRDefault="007C585A" w:rsidP="005330B6">
      <w:pPr>
        <w:pStyle w:val="Heading3"/>
      </w:pPr>
    </w:p>
    <w:p w14:paraId="3F3317DB" w14:textId="77777777" w:rsidR="007C585A" w:rsidRDefault="00220CCD" w:rsidP="007C585A">
      <w:pPr>
        <w:pStyle w:val="Heading3"/>
      </w:pPr>
      <w:r>
        <w:t>Other Benefit Programs</w:t>
      </w:r>
      <w:bookmarkStart w:id="284" w:name="_Toc237684763"/>
      <w:bookmarkStart w:id="285" w:name="_Toc237684866"/>
      <w:bookmarkStart w:id="286" w:name="_Toc237684969"/>
      <w:bookmarkStart w:id="287" w:name="_Toc243903379"/>
      <w:bookmarkStart w:id="288" w:name="_Toc243903869"/>
      <w:bookmarkStart w:id="289" w:name="_Toc244319432"/>
      <w:bookmarkStart w:id="290" w:name="_Toc244408230"/>
      <w:bookmarkStart w:id="291" w:name="_Toc259458560"/>
      <w:bookmarkStart w:id="292" w:name="_Toc102984827"/>
      <w:bookmarkEnd w:id="279"/>
      <w:bookmarkEnd w:id="280"/>
      <w:bookmarkEnd w:id="281"/>
      <w:bookmarkEnd w:id="282"/>
      <w:bookmarkEnd w:id="283"/>
    </w:p>
    <w:p w14:paraId="3B162882" w14:textId="77777777" w:rsidR="007C585A" w:rsidRPr="007C585A" w:rsidRDefault="007C585A" w:rsidP="007C585A">
      <w:pPr>
        <w:keepNext/>
        <w:outlineLvl w:val="1"/>
        <w:rPr>
          <w:rFonts w:ascii="Verdana" w:hAnsi="Verdana"/>
          <w:b/>
          <w:bCs/>
          <w:iCs/>
          <w:kern w:val="32"/>
          <w:sz w:val="40"/>
          <w:szCs w:val="28"/>
        </w:rPr>
      </w:pPr>
      <w:bookmarkStart w:id="293" w:name="_Toc70423207"/>
      <w:bookmarkStart w:id="294" w:name="_Toc237684764"/>
      <w:bookmarkStart w:id="295" w:name="_Toc237684867"/>
      <w:bookmarkStart w:id="296" w:name="_Toc237684970"/>
      <w:bookmarkStart w:id="297" w:name="_Toc244408231"/>
      <w:bookmarkStart w:id="298" w:name="_Toc259458431"/>
      <w:bookmarkStart w:id="299" w:name="_Toc259458561"/>
      <w:bookmarkStart w:id="300" w:name="_Toc102984828"/>
      <w:bookmarkEnd w:id="284"/>
      <w:bookmarkEnd w:id="285"/>
      <w:bookmarkEnd w:id="286"/>
      <w:bookmarkEnd w:id="287"/>
      <w:bookmarkEnd w:id="288"/>
      <w:bookmarkEnd w:id="289"/>
      <w:bookmarkEnd w:id="290"/>
      <w:bookmarkEnd w:id="291"/>
      <w:bookmarkEnd w:id="292"/>
      <w:r w:rsidRPr="007C585A">
        <w:rPr>
          <w:rFonts w:ascii="Verdana" w:hAnsi="Verdana"/>
          <w:b/>
          <w:bCs/>
          <w:iCs/>
          <w:kern w:val="32"/>
          <w:sz w:val="40"/>
          <w:szCs w:val="28"/>
        </w:rPr>
        <w:t xml:space="preserve">Leaves and </w:t>
      </w:r>
      <w:r w:rsidRPr="007C585A">
        <w:rPr>
          <w:rFonts w:ascii="Verdana" w:hAnsi="Verdana"/>
          <w:b/>
          <w:bCs/>
          <w:iCs/>
          <w:sz w:val="40"/>
          <w:szCs w:val="28"/>
        </w:rPr>
        <w:t>Absences</w:t>
      </w:r>
      <w:bookmarkEnd w:id="293"/>
      <w:r w:rsidRPr="007C585A">
        <w:rPr>
          <w:rFonts w:ascii="Verdana" w:hAnsi="Verdana"/>
          <w:b/>
          <w:bCs/>
          <w:iCs/>
          <w:sz w:val="40"/>
          <w:szCs w:val="28"/>
        </w:rPr>
        <w:fldChar w:fldCharType="begin"/>
      </w:r>
      <w:r w:rsidRPr="007C585A">
        <w:rPr>
          <w:rFonts w:ascii="Verdana" w:hAnsi="Verdana"/>
          <w:b/>
          <w:bCs/>
          <w:iCs/>
          <w:sz w:val="40"/>
          <w:szCs w:val="28"/>
        </w:rPr>
        <w:instrText xml:space="preserve"> XE "Benefits:leave" </w:instrText>
      </w:r>
      <w:r w:rsidRPr="007C585A">
        <w:rPr>
          <w:rFonts w:ascii="Verdana" w:hAnsi="Verdana"/>
          <w:b/>
          <w:bCs/>
          <w:iCs/>
          <w:sz w:val="40"/>
          <w:szCs w:val="28"/>
        </w:rPr>
        <w:fldChar w:fldCharType="end"/>
      </w:r>
    </w:p>
    <w:p w14:paraId="5C1CCED4" w14:textId="77777777" w:rsidR="007C585A" w:rsidRPr="007C585A" w:rsidRDefault="007C585A" w:rsidP="007C585A">
      <w:pPr>
        <w:tabs>
          <w:tab w:val="left" w:pos="7113"/>
        </w:tabs>
        <w:outlineLvl w:val="3"/>
        <w:rPr>
          <w:rFonts w:ascii="Verdana" w:hAnsi="Verdana"/>
          <w:bCs/>
          <w:i/>
          <w:iCs/>
        </w:rPr>
      </w:pPr>
      <w:r w:rsidRPr="007C585A">
        <w:rPr>
          <w:rFonts w:ascii="Verdana" w:hAnsi="Verdana"/>
          <w:i/>
          <w:iCs/>
        </w:rPr>
        <w:t>Policies DEC, DECA, DECB</w:t>
      </w:r>
    </w:p>
    <w:p w14:paraId="58377F6B" w14:textId="77777777" w:rsidR="007C585A" w:rsidRPr="007C585A" w:rsidRDefault="007C585A" w:rsidP="007C585A">
      <w:r w:rsidRPr="007C585A">
        <w:t xml:space="preserve">The district offers employees paid and unpaid leaves of absence in times of personal need. This handbook describes the basic types of leave available and restrictions on leaves of absence. Employees who expect to be absent for an extended period of more than five days should call </w:t>
      </w:r>
      <w:r w:rsidRPr="007C585A">
        <w:rPr>
          <w:u w:val="single"/>
        </w:rPr>
        <w:t>Business Office</w:t>
      </w:r>
      <w:r w:rsidRPr="007C585A">
        <w:t xml:space="preserve"> for information about applicable leave benefits, payment of insurance premiums, and requirements for communicating with the district.</w:t>
      </w:r>
    </w:p>
    <w:p w14:paraId="642014FE" w14:textId="77777777" w:rsidR="007C585A" w:rsidRPr="007C585A" w:rsidRDefault="007C585A" w:rsidP="007C585A">
      <w:r w:rsidRPr="007C585A">
        <w:t xml:space="preserve">Paid leave must be used in </w:t>
      </w:r>
      <w:r w:rsidRPr="007C585A">
        <w:rPr>
          <w:u w:val="single"/>
        </w:rPr>
        <w:t>½ day</w:t>
      </w:r>
      <w:r w:rsidRPr="007C585A">
        <w:t xml:space="preserve"> increments. Earned comp time must be used before any available paid state and local leave. Unless an employee requests a different order, available paid state and local leave will be used in the following order:</w:t>
      </w:r>
    </w:p>
    <w:p w14:paraId="3DD24E68" w14:textId="77777777" w:rsidR="007C585A" w:rsidRPr="007C585A" w:rsidRDefault="007C585A" w:rsidP="007C585A">
      <w:pPr>
        <w:numPr>
          <w:ilvl w:val="0"/>
          <w:numId w:val="7"/>
        </w:numPr>
        <w:rPr>
          <w:u w:val="single"/>
        </w:rPr>
      </w:pPr>
      <w:r w:rsidRPr="007C585A">
        <w:rPr>
          <w:u w:val="single"/>
        </w:rPr>
        <w:t xml:space="preserve">Local </w:t>
      </w:r>
    </w:p>
    <w:p w14:paraId="4816C878" w14:textId="77777777" w:rsidR="007C585A" w:rsidRPr="007C585A" w:rsidRDefault="007C585A" w:rsidP="007C585A">
      <w:pPr>
        <w:numPr>
          <w:ilvl w:val="0"/>
          <w:numId w:val="7"/>
        </w:numPr>
        <w:rPr>
          <w:u w:val="single"/>
        </w:rPr>
      </w:pPr>
      <w:r w:rsidRPr="007C585A">
        <w:rPr>
          <w:u w:val="single"/>
        </w:rPr>
        <w:t>State</w:t>
      </w:r>
    </w:p>
    <w:p w14:paraId="2D157185" w14:textId="77777777" w:rsidR="007C585A" w:rsidRPr="007C585A" w:rsidRDefault="007C585A" w:rsidP="007C585A">
      <w:pPr>
        <w:numPr>
          <w:ilvl w:val="0"/>
          <w:numId w:val="7"/>
        </w:numPr>
        <w:rPr>
          <w:u w:val="single"/>
        </w:rPr>
      </w:pPr>
      <w:r w:rsidRPr="007C585A">
        <w:rPr>
          <w:u w:val="single"/>
        </w:rPr>
        <w:t>Bereavement</w:t>
      </w:r>
    </w:p>
    <w:p w14:paraId="2AB0D18F" w14:textId="77777777" w:rsidR="007C585A" w:rsidRPr="007C585A" w:rsidRDefault="007C585A" w:rsidP="007C585A">
      <w:r w:rsidRPr="007C585A">
        <w:t>Employees must follow district and department or campus procedures to report or request any leave of absence and complete the appropriate form or certification.</w:t>
      </w:r>
    </w:p>
    <w:p w14:paraId="5C643769" w14:textId="77777777" w:rsidR="007C585A" w:rsidRPr="007C585A" w:rsidRDefault="007C585A" w:rsidP="007C585A">
      <w:r w:rsidRPr="007C585A">
        <w:rPr>
          <w:b/>
        </w:rPr>
        <w:t>Immediate Family.</w:t>
      </w:r>
      <w:r w:rsidRPr="007C585A">
        <w:t xml:space="preserve"> For purposes of leave other than family and medical leave, immediate family is defined as the following: </w:t>
      </w:r>
    </w:p>
    <w:p w14:paraId="0BAE9688" w14:textId="77777777" w:rsidR="007C585A" w:rsidRPr="007C585A" w:rsidRDefault="007C585A" w:rsidP="007C585A">
      <w:pPr>
        <w:numPr>
          <w:ilvl w:val="0"/>
          <w:numId w:val="6"/>
        </w:numPr>
      </w:pPr>
      <w:r w:rsidRPr="007C585A">
        <w:t>Spouse</w:t>
      </w:r>
    </w:p>
    <w:p w14:paraId="43D19BA6" w14:textId="77777777" w:rsidR="007C585A" w:rsidRPr="007C585A" w:rsidRDefault="007C585A" w:rsidP="007C585A">
      <w:pPr>
        <w:numPr>
          <w:ilvl w:val="0"/>
          <w:numId w:val="6"/>
        </w:numPr>
      </w:pPr>
      <w:r w:rsidRPr="007C585A">
        <w:t>Son or daughter, including a biological, adopted, or foster child, a son- or daughter-in-law, a stepchild, a legal ward, or a child for whom the employee stands in loco parentis.</w:t>
      </w:r>
    </w:p>
    <w:p w14:paraId="5B4D0AA4" w14:textId="77777777" w:rsidR="007C585A" w:rsidRPr="007C585A" w:rsidRDefault="007C585A" w:rsidP="007C585A">
      <w:pPr>
        <w:numPr>
          <w:ilvl w:val="0"/>
          <w:numId w:val="6"/>
        </w:numPr>
      </w:pPr>
      <w:r w:rsidRPr="007C585A">
        <w:t xml:space="preserve">Parent, stepparent, parent-in-law, or </w:t>
      </w:r>
      <w:proofErr w:type="gramStart"/>
      <w:r w:rsidRPr="007C585A">
        <w:t>other</w:t>
      </w:r>
      <w:proofErr w:type="gramEnd"/>
      <w:r w:rsidRPr="007C585A">
        <w:t xml:space="preserve"> individual who stands in loco parentis to the employee.</w:t>
      </w:r>
    </w:p>
    <w:p w14:paraId="359E1F87" w14:textId="77777777" w:rsidR="007C585A" w:rsidRPr="007C585A" w:rsidRDefault="007C585A" w:rsidP="007C585A">
      <w:pPr>
        <w:numPr>
          <w:ilvl w:val="0"/>
          <w:numId w:val="6"/>
        </w:numPr>
      </w:pPr>
      <w:r w:rsidRPr="007C585A">
        <w:t>Sibling, stepsibling, and sibling-in-law</w:t>
      </w:r>
    </w:p>
    <w:p w14:paraId="0E2C51BE" w14:textId="77777777" w:rsidR="007C585A" w:rsidRPr="007C585A" w:rsidRDefault="007C585A" w:rsidP="007C585A">
      <w:pPr>
        <w:numPr>
          <w:ilvl w:val="0"/>
          <w:numId w:val="6"/>
        </w:numPr>
      </w:pPr>
      <w:r w:rsidRPr="007C585A">
        <w:t>Grandparent and grandchild</w:t>
      </w:r>
    </w:p>
    <w:p w14:paraId="55489561" w14:textId="77777777" w:rsidR="007C585A" w:rsidRPr="007C585A" w:rsidRDefault="007C585A" w:rsidP="007C585A">
      <w:pPr>
        <w:numPr>
          <w:ilvl w:val="0"/>
          <w:numId w:val="6"/>
        </w:numPr>
      </w:pPr>
      <w:r w:rsidRPr="007C585A">
        <w:t>Any person residing in the employee’s household at the time of illness or death</w:t>
      </w:r>
    </w:p>
    <w:p w14:paraId="5C977C49" w14:textId="77777777" w:rsidR="007C585A" w:rsidRPr="007C585A" w:rsidRDefault="007C585A" w:rsidP="007C585A">
      <w:r w:rsidRPr="007C585A">
        <w:lastRenderedPageBreak/>
        <w:t>For purposes of family and medical leave, the definition of family is limited to spouse, parent, son or daughter, and next of kin. The definition of these are found in Policy DECA (LEGAL).</w:t>
      </w:r>
    </w:p>
    <w:p w14:paraId="3A87D263" w14:textId="77777777" w:rsidR="007C585A" w:rsidRPr="007C585A" w:rsidRDefault="007C585A" w:rsidP="007C585A">
      <w:r w:rsidRPr="007C585A">
        <w:rPr>
          <w:b/>
        </w:rPr>
        <w:t>Medical Certification.</w:t>
      </w:r>
      <w:r w:rsidRPr="007C585A">
        <w:t xml:space="preserve"> Any employee, who is absent more than 3 days because of a personal or family illness, must submit a medical certification </w:t>
      </w:r>
      <w:r w:rsidRPr="007C585A">
        <w:fldChar w:fldCharType="begin"/>
      </w:r>
      <w:r w:rsidRPr="007C585A">
        <w:instrText xml:space="preserve"> XE "Leave:medical certification" </w:instrText>
      </w:r>
      <w:r w:rsidRPr="007C585A">
        <w:fldChar w:fldCharType="end"/>
      </w:r>
      <w:r w:rsidRPr="007C585A">
        <w:t>from a qualified health care provider confirming the specific dates of the illness, the reason for the illness, and—in the case of personal illness—the employee’s fitness to return to work.</w:t>
      </w:r>
    </w:p>
    <w:p w14:paraId="079EFFF4" w14:textId="77777777" w:rsidR="007C585A" w:rsidRPr="007C585A" w:rsidRDefault="007C585A" w:rsidP="007C585A">
      <w:r w:rsidRPr="007C585A">
        <w:t>The Genetic Information Nondiscrimination Act of 2008 (GINA) prohibits covered employers 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79CDDAE6" w14:textId="77777777" w:rsidR="007C585A" w:rsidRPr="007C585A" w:rsidRDefault="007C585A" w:rsidP="007C585A">
      <w:r w:rsidRPr="007C585A">
        <w:rPr>
          <w:b/>
        </w:rPr>
        <w:t>Continuation of Health Insurance.</w:t>
      </w:r>
      <w:r w:rsidRPr="007C585A">
        <w:t xml:space="preserve"> Employees, on an approved leave of absence other than family and medical leave, may continue their insurance benefits at their own expense. Health insurance benefits for employees on paid leave and leave designated under the Family and Medical Leave Act will be paid by the district as they were prior to the leave. Otherwise, the district does not pay any portion of insurance premiums for employees who are on unpaid leave.</w:t>
      </w:r>
    </w:p>
    <w:p w14:paraId="6953B0A6" w14:textId="77777777" w:rsidR="007C585A" w:rsidRPr="007C585A" w:rsidRDefault="007C585A" w:rsidP="007C585A">
      <w:r w:rsidRPr="007C585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36E9BD59" w14:textId="77777777" w:rsidR="007C585A" w:rsidRPr="007C585A" w:rsidRDefault="007C585A" w:rsidP="007C585A">
      <w:pPr>
        <w:keepNext/>
        <w:spacing w:before="480" w:after="0"/>
        <w:outlineLvl w:val="2"/>
        <w:rPr>
          <w:rFonts w:ascii="Verdana" w:hAnsi="Verdana" w:cs="Arial"/>
          <w:b/>
          <w:bCs/>
          <w:kern w:val="32"/>
          <w:sz w:val="28"/>
          <w:szCs w:val="32"/>
        </w:rPr>
      </w:pPr>
      <w:bookmarkStart w:id="301" w:name="_Toc70423208"/>
      <w:bookmarkStart w:id="302" w:name="_Toc237684765"/>
      <w:bookmarkStart w:id="303" w:name="_Toc237684868"/>
      <w:bookmarkStart w:id="304" w:name="_Toc237684971"/>
      <w:bookmarkStart w:id="305" w:name="_Toc244408232"/>
      <w:bookmarkStart w:id="306" w:name="_Toc259458432"/>
      <w:bookmarkStart w:id="307" w:name="_Toc259458562"/>
      <w:bookmarkStart w:id="308" w:name="_Toc102984829"/>
      <w:bookmarkEnd w:id="294"/>
      <w:bookmarkEnd w:id="295"/>
      <w:bookmarkEnd w:id="296"/>
      <w:bookmarkEnd w:id="297"/>
      <w:bookmarkEnd w:id="298"/>
      <w:bookmarkEnd w:id="299"/>
      <w:bookmarkEnd w:id="300"/>
      <w:r w:rsidRPr="007C585A">
        <w:rPr>
          <w:rFonts w:ascii="Verdana" w:hAnsi="Verdana" w:cs="Arial"/>
          <w:b/>
          <w:bCs/>
          <w:kern w:val="32"/>
          <w:sz w:val="28"/>
          <w:szCs w:val="32"/>
        </w:rPr>
        <w:t>Personal Leave</w:t>
      </w:r>
      <w:bookmarkEnd w:id="301"/>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Leave:</w:instrText>
      </w:r>
      <w:r w:rsidRPr="007C585A">
        <w:rPr>
          <w:rFonts w:ascii="Verdana" w:hAnsi="Verdana" w:cs="Arial"/>
          <w:b/>
          <w:bCs/>
          <w:kern w:val="32"/>
          <w:sz w:val="28"/>
          <w:szCs w:val="32"/>
        </w:rPr>
        <w:instrText xml:space="preserve">personal"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Personal leave</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p>
    <w:p w14:paraId="4011C384" w14:textId="77777777" w:rsidR="007C585A" w:rsidRPr="007C585A" w:rsidRDefault="007C585A" w:rsidP="007C585A">
      <w:pPr>
        <w:tabs>
          <w:tab w:val="left" w:pos="7113"/>
        </w:tabs>
        <w:outlineLvl w:val="3"/>
        <w:rPr>
          <w:rFonts w:ascii="Verdana" w:hAnsi="Verdana"/>
          <w:i/>
          <w:iCs/>
        </w:rPr>
      </w:pPr>
    </w:p>
    <w:p w14:paraId="04868409" w14:textId="77777777" w:rsidR="007C585A" w:rsidRPr="007C585A" w:rsidRDefault="007C585A" w:rsidP="007C585A">
      <w:r w:rsidRPr="007C585A">
        <w:t>State law entitles all employees to five days of paid personal leave per year. Personal leave is available for use at the beginning of the year. A day of personal leave is equivalent to the number of hours per day in an employee’s usual assignment, whether full-time or part-time. State personal leave accumulates without limit, is transferable to other Texas school districts, and generally transfers to education service centers. Personal leave may be used for two general purposes: nondiscretionary and discretionary.</w:t>
      </w:r>
    </w:p>
    <w:p w14:paraId="37840205" w14:textId="77777777" w:rsidR="007C585A" w:rsidRPr="007C585A" w:rsidRDefault="007C585A" w:rsidP="007C585A">
      <w:r w:rsidRPr="007C585A">
        <w:rPr>
          <w:b/>
          <w:bCs/>
        </w:rPr>
        <w:t>Nondiscretionary.</w:t>
      </w:r>
      <w:r w:rsidRPr="007C585A">
        <w:rPr>
          <w:b/>
          <w:bCs/>
        </w:rPr>
        <w:fldChar w:fldCharType="begin"/>
      </w:r>
      <w:r w:rsidRPr="007C585A">
        <w:rPr>
          <w:b/>
          <w:bCs/>
        </w:rPr>
        <w:instrText>xe "</w:instrText>
      </w:r>
      <w:r w:rsidRPr="007C585A">
        <w:rPr>
          <w:bCs/>
        </w:rPr>
        <w:instrText>Leave:nondiscretionary</w:instrText>
      </w:r>
      <w:r w:rsidRPr="007C585A">
        <w:rPr>
          <w:b/>
          <w:bCs/>
        </w:rPr>
        <w:instrText>"</w:instrText>
      </w:r>
      <w:r w:rsidRPr="007C585A">
        <w:rPr>
          <w:b/>
          <w:bCs/>
        </w:rPr>
        <w:fldChar w:fldCharType="end"/>
      </w:r>
      <w:r w:rsidRPr="007C585A">
        <w:t xml:space="preserve"> Leave taken for personal or family illness, family emergency, a death in the family, or active military service is considered nondiscretionary leave. Reasons for this type of leave allow very little, if any, advance planning. Nondiscretionary may be used in the same manner as state sick leave.</w:t>
      </w:r>
    </w:p>
    <w:p w14:paraId="5E4E4EDC" w14:textId="77777777" w:rsidR="007C585A" w:rsidRPr="007C585A" w:rsidRDefault="007C585A" w:rsidP="007C585A">
      <w:r w:rsidRPr="007C585A">
        <w:rPr>
          <w:b/>
          <w:bCs/>
        </w:rPr>
        <w:lastRenderedPageBreak/>
        <w:t>Discretionary.</w:t>
      </w:r>
      <w:r w:rsidRPr="007C585A">
        <w:rPr>
          <w:b/>
          <w:bCs/>
        </w:rPr>
        <w:fldChar w:fldCharType="begin"/>
      </w:r>
      <w:r w:rsidRPr="007C585A">
        <w:rPr>
          <w:b/>
          <w:bCs/>
        </w:rPr>
        <w:instrText>xe "</w:instrText>
      </w:r>
      <w:r w:rsidRPr="007C585A">
        <w:rPr>
          <w:bCs/>
        </w:rPr>
        <w:instrText>Leave:discretionary</w:instrText>
      </w:r>
      <w:r w:rsidRPr="007C585A">
        <w:rPr>
          <w:b/>
          <w:bCs/>
        </w:rPr>
        <w:instrText>"</w:instrText>
      </w:r>
      <w:r w:rsidRPr="007C585A">
        <w:rPr>
          <w:b/>
          <w:bCs/>
        </w:rPr>
        <w:fldChar w:fldCharType="end"/>
      </w:r>
      <w:r w:rsidRPr="007C585A">
        <w:t xml:space="preserve"> Leave taken at an employee’s discretion that can be scheduled in advance is considered discretionary leave. An employee wishing to take discretionary personal leave must submit a request to his or her principal or supervisor </w:t>
      </w:r>
      <w:r w:rsidRPr="007C585A">
        <w:rPr>
          <w:u w:val="single"/>
        </w:rPr>
        <w:t>3</w:t>
      </w:r>
      <w:r w:rsidRPr="007C585A">
        <w:t xml:space="preserve"> days in advance of the anticipated absence. The effect of the employee’s absence on the educational program or department operations, as well as the availability of substitutes, will be considered by the principal or supervisor.</w:t>
      </w:r>
    </w:p>
    <w:p w14:paraId="7D342DFA" w14:textId="77777777" w:rsidR="007C585A" w:rsidRPr="007C585A" w:rsidRDefault="007C585A" w:rsidP="007C585A">
      <w:r w:rsidRPr="007C585A">
        <w:rPr>
          <w:b/>
        </w:rPr>
        <w:t>Leave Proration.</w:t>
      </w:r>
      <w:r w:rsidRPr="007C585A">
        <w:rPr>
          <w:b/>
        </w:rPr>
        <w:fldChar w:fldCharType="begin"/>
      </w:r>
      <w:r w:rsidRPr="007C585A">
        <w:instrText xml:space="preserve"> XE "Leave:proration" </w:instrText>
      </w:r>
      <w:r w:rsidRPr="007C585A">
        <w:rPr>
          <w:b/>
        </w:rPr>
        <w:fldChar w:fldCharType="end"/>
      </w:r>
      <w:r w:rsidRPr="007C585A">
        <w:t xml:space="preserve"> If an employee separates from employment with the district before his or her last duty day of the year, or begins employment after the first duty day, state personal leave will be prorated based on the actual time employed. When an employee separates from employment before the last duty day of the school year, the employee’s final paycheck will be reduced by the amount of state personal leave the employee used beyond his or her pro rata entitlement for the school year.</w:t>
      </w:r>
    </w:p>
    <w:p w14:paraId="5EA56E34" w14:textId="77777777" w:rsidR="000707CF" w:rsidRPr="008629AA" w:rsidRDefault="00C57702" w:rsidP="005330B6">
      <w:pPr>
        <w:pStyle w:val="Heading3"/>
      </w:pPr>
      <w:r>
        <w:t xml:space="preserve">State </w:t>
      </w:r>
      <w:r w:rsidR="000707CF" w:rsidRPr="008629AA">
        <w:t xml:space="preserve">Sick </w:t>
      </w:r>
      <w:r w:rsidR="000707CF">
        <w:t>L</w:t>
      </w:r>
      <w:r w:rsidR="000707CF" w:rsidRPr="008629AA">
        <w:t>eave</w:t>
      </w:r>
      <w:bookmarkEnd w:id="302"/>
      <w:bookmarkEnd w:id="303"/>
      <w:bookmarkEnd w:id="304"/>
      <w:bookmarkEnd w:id="305"/>
      <w:bookmarkEnd w:id="306"/>
      <w:bookmarkEnd w:id="307"/>
      <w:bookmarkEnd w:id="308"/>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0B81B76E" w14:textId="77777777" w:rsidR="00C57702" w:rsidRDefault="00C57702" w:rsidP="00F76FA3">
      <w:pPr>
        <w:pStyle w:val="Heading4"/>
      </w:pPr>
    </w:p>
    <w:p w14:paraId="21B084D3" w14:textId="53540BF4" w:rsidR="00C57702" w:rsidRDefault="00D21EA2" w:rsidP="005330B6">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5330B6">
      <w:pPr>
        <w:numPr>
          <w:ilvl w:val="0"/>
          <w:numId w:val="8"/>
        </w:numPr>
      </w:pPr>
      <w:r>
        <w:t>Employee illness</w:t>
      </w:r>
    </w:p>
    <w:p w14:paraId="51E714B1" w14:textId="77777777" w:rsidR="00C57702" w:rsidRDefault="00C57702" w:rsidP="005330B6">
      <w:pPr>
        <w:numPr>
          <w:ilvl w:val="0"/>
          <w:numId w:val="8"/>
        </w:numPr>
      </w:pPr>
      <w:r>
        <w:t xml:space="preserve">Illness in the employee’s immediate family </w:t>
      </w:r>
    </w:p>
    <w:p w14:paraId="2911A14B" w14:textId="77777777" w:rsidR="00C57702" w:rsidRDefault="00C57702" w:rsidP="005330B6">
      <w:pPr>
        <w:numPr>
          <w:ilvl w:val="0"/>
          <w:numId w:val="8"/>
        </w:numPr>
      </w:pPr>
      <w:r>
        <w:t>Family emergency (i.e., natural disasters or life-threatening situations)</w:t>
      </w:r>
    </w:p>
    <w:p w14:paraId="24658FAB" w14:textId="77777777" w:rsidR="00C57702" w:rsidRDefault="00C57702" w:rsidP="005330B6">
      <w:pPr>
        <w:numPr>
          <w:ilvl w:val="0"/>
          <w:numId w:val="8"/>
        </w:numPr>
      </w:pPr>
      <w:r>
        <w:t>Death in the immediate family</w:t>
      </w:r>
    </w:p>
    <w:p w14:paraId="6745494B" w14:textId="77777777" w:rsidR="00C57702" w:rsidRDefault="00C57702" w:rsidP="005330B6">
      <w:pPr>
        <w:numPr>
          <w:ilvl w:val="0"/>
          <w:numId w:val="8"/>
        </w:numPr>
      </w:pPr>
      <w:r>
        <w:t>Active military service</w:t>
      </w:r>
    </w:p>
    <w:p w14:paraId="6819A899" w14:textId="16143E5F" w:rsidR="005F4404" w:rsidRDefault="00220CCD" w:rsidP="005330B6">
      <w:pPr>
        <w:pStyle w:val="Heading3"/>
      </w:pPr>
      <w:bookmarkStart w:id="309" w:name="_Toc255557318"/>
      <w:bookmarkStart w:id="310" w:name="_Toc255564685"/>
      <w:bookmarkStart w:id="311" w:name="_Toc255914719"/>
      <w:bookmarkStart w:id="312" w:name="_Toc257124086"/>
      <w:bookmarkStart w:id="313" w:name="_Toc102984830"/>
      <w:bookmarkStart w:id="314" w:name="_Toc237684767"/>
      <w:bookmarkStart w:id="315" w:name="_Toc237684870"/>
      <w:bookmarkStart w:id="316" w:name="_Toc237684973"/>
      <w:bookmarkStart w:id="317" w:name="_Toc244408234"/>
      <w:bookmarkStart w:id="318" w:name="_Toc259458434"/>
      <w:bookmarkStart w:id="319" w:name="_Toc259458564"/>
      <w:r w:rsidRPr="00B9526A">
        <w:t>Loc</w:t>
      </w:r>
      <w:r w:rsidRPr="00A21377">
        <w:t>al Leave</w:t>
      </w:r>
      <w:bookmarkEnd w:id="309"/>
      <w:bookmarkEnd w:id="310"/>
      <w:bookmarkEnd w:id="311"/>
      <w:bookmarkEnd w:id="312"/>
      <w:bookmarkEnd w:id="313"/>
    </w:p>
    <w:p w14:paraId="21A972FE" w14:textId="7CAD41C0" w:rsidR="0077737B" w:rsidRDefault="0077737B" w:rsidP="0077737B"/>
    <w:p w14:paraId="1DC06DE5" w14:textId="3ADCB9B0" w:rsidR="0077737B" w:rsidRPr="0077737B" w:rsidRDefault="0077737B" w:rsidP="0077737B">
      <w:pPr>
        <w:pStyle w:val="Heading3"/>
      </w:pPr>
      <w:bookmarkStart w:id="320" w:name="_Toc102984831"/>
      <w:r>
        <w:t>Extended Leave</w:t>
      </w:r>
      <w:bookmarkEnd w:id="320"/>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3B65D411" w14:textId="77777777" w:rsidR="008F4B1C" w:rsidRDefault="00AE5A01" w:rsidP="005F4404">
      <w:r w:rsidRPr="00AE5A01">
        <w:fldChar w:fldCharType="begin"/>
      </w:r>
      <w:r w:rsidRPr="00AE5A01">
        <w:instrText xml:space="preserve"> XE "Leave:local" </w:instrText>
      </w:r>
      <w:r w:rsidRPr="00AE5A01">
        <w:fldChar w:fldCharType="end"/>
      </w:r>
    </w:p>
    <w:p w14:paraId="4C856BE3" w14:textId="77777777" w:rsidR="00DE19EB" w:rsidRDefault="008F4B1C" w:rsidP="005330B6">
      <w:pPr>
        <w:pStyle w:val="Heading3"/>
      </w:pPr>
      <w:bookmarkStart w:id="321" w:name="_Toc102984832"/>
      <w:r w:rsidRPr="00AA015F">
        <w:t>Vacation</w:t>
      </w:r>
      <w:bookmarkEnd w:id="321"/>
    </w:p>
    <w:p w14:paraId="3588C9E5" w14:textId="77777777" w:rsidR="00220CCD" w:rsidRPr="00A21377" w:rsidRDefault="00DE19EB" w:rsidP="00DE19EB">
      <w:pPr>
        <w:pStyle w:val="Heading4"/>
      </w:pPr>
      <w:r w:rsidRPr="00DE19EB">
        <w:t>Policy DED</w:t>
      </w:r>
      <w:r w:rsidR="00AE5A01" w:rsidRPr="00DE19EB">
        <w:fldChar w:fldCharType="begin"/>
      </w:r>
      <w:r w:rsidR="00AE5A01" w:rsidRPr="00DE19EB">
        <w:instrText xml:space="preserve"> XE "Vacation" </w:instrText>
      </w:r>
      <w:r w:rsidR="00AE5A01" w:rsidRPr="00DE19EB">
        <w:fldChar w:fldCharType="end"/>
      </w:r>
    </w:p>
    <w:p w14:paraId="5BB61548" w14:textId="77777777" w:rsidR="00220CCD" w:rsidRPr="00A21377" w:rsidRDefault="00220CCD" w:rsidP="00DE19EB"/>
    <w:p w14:paraId="735B42BF" w14:textId="77777777" w:rsidR="00220CCD" w:rsidRPr="00544860" w:rsidRDefault="00220CCD" w:rsidP="005330B6">
      <w:pPr>
        <w:pStyle w:val="Heading3"/>
      </w:pPr>
      <w:bookmarkStart w:id="322" w:name="_Toc257124087"/>
      <w:bookmarkStart w:id="323" w:name="_Toc102984833"/>
      <w:r w:rsidRPr="00544860">
        <w:lastRenderedPageBreak/>
        <w:t>Sick Leave Bank (or Pool)</w:t>
      </w:r>
      <w:bookmarkEnd w:id="322"/>
      <w:bookmarkEnd w:id="323"/>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0F1C8031" w14:textId="77777777" w:rsidR="00220CCD" w:rsidRPr="00220CCD" w:rsidRDefault="00220CCD" w:rsidP="00F76FA3">
      <w:pPr>
        <w:pStyle w:val="Heading4"/>
      </w:pPr>
    </w:p>
    <w:p w14:paraId="536E935E" w14:textId="77777777" w:rsidR="000707CF" w:rsidRDefault="000707CF" w:rsidP="005330B6">
      <w:pPr>
        <w:pStyle w:val="Heading3"/>
      </w:pPr>
      <w:bookmarkStart w:id="324" w:name="_Toc102984834"/>
      <w:r w:rsidRPr="000B1391">
        <w:t xml:space="preserve">Family and </w:t>
      </w:r>
      <w:r>
        <w:t>M</w:t>
      </w:r>
      <w:r w:rsidRPr="000B1391">
        <w:t xml:space="preserve">edical </w:t>
      </w:r>
      <w:r>
        <w:t>Leave Act (FMLA)—G</w:t>
      </w:r>
      <w:r w:rsidRPr="000B1391">
        <w:t>ener</w:t>
      </w:r>
      <w:r>
        <w:t>al P</w:t>
      </w:r>
      <w:r w:rsidRPr="000B1391">
        <w:t>rovisions</w:t>
      </w:r>
      <w:bookmarkEnd w:id="314"/>
      <w:bookmarkEnd w:id="315"/>
      <w:bookmarkEnd w:id="316"/>
      <w:bookmarkEnd w:id="317"/>
      <w:bookmarkEnd w:id="318"/>
      <w:bookmarkEnd w:id="319"/>
      <w:bookmarkEnd w:id="324"/>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5418667F" w14:textId="77777777" w:rsidR="00F279DF" w:rsidRDefault="00F279DF" w:rsidP="00F76FA3">
      <w:pPr>
        <w:pStyle w:val="Heading4"/>
      </w:pPr>
    </w:p>
    <w:p w14:paraId="4720FED0" w14:textId="77777777" w:rsidR="00F279DF" w:rsidRDefault="00F279DF" w:rsidP="005330B6">
      <w:r w:rsidRPr="00780F15">
        <w:t xml:space="preserve">The following text is from the federal notice, </w:t>
      </w:r>
      <w:r w:rsidRPr="00780F15">
        <w:rPr>
          <w:i/>
          <w:iCs/>
        </w:rPr>
        <w:t>Employee Rights and Responsibilities Under the Family and Medical Leave Act</w:t>
      </w:r>
      <w:r w:rsidRPr="00780F15">
        <w:t>. Specific information that the district has adopted to implement the FMLA follows this general notice.</w:t>
      </w:r>
    </w:p>
    <w:p w14:paraId="57DC41E2" w14:textId="77777777" w:rsidR="008D7821" w:rsidRPr="008D7821" w:rsidRDefault="008D7821" w:rsidP="008D7821">
      <w:pPr>
        <w:rPr>
          <w:b/>
        </w:rPr>
      </w:pPr>
      <w:bookmarkStart w:id="325" w:name="_Toc244408235"/>
      <w:bookmarkStart w:id="326" w:name="_Toc259458435"/>
      <w:bookmarkStart w:id="327" w:name="_Toc259458565"/>
      <w:r w:rsidRPr="008D7821">
        <w:rPr>
          <w:b/>
        </w:rPr>
        <w:t>Leave Entitlements</w:t>
      </w:r>
    </w:p>
    <w:p w14:paraId="37D87084" w14:textId="77777777" w:rsidR="008D7821" w:rsidRPr="008D7821" w:rsidRDefault="008D7821" w:rsidP="008D7821">
      <w:r w:rsidRPr="008D7821">
        <w:t>Eligible employees who work for a covered employer can take up to 12 weeks of unpaid, job-protected leave in a 12-month period for the following reasons:</w:t>
      </w:r>
    </w:p>
    <w:p w14:paraId="056143A2" w14:textId="77777777" w:rsidR="008D7821" w:rsidRPr="008D7821" w:rsidRDefault="008D7821" w:rsidP="008D7821">
      <w:pPr>
        <w:numPr>
          <w:ilvl w:val="0"/>
          <w:numId w:val="9"/>
        </w:numPr>
      </w:pPr>
      <w:r w:rsidRPr="008D7821">
        <w:t>The birth of a child or placement of a child for adoption or foster care;</w:t>
      </w:r>
    </w:p>
    <w:p w14:paraId="7F6C62DB" w14:textId="1D0B90CA" w:rsidR="008D7821" w:rsidRPr="008D7821" w:rsidRDefault="008D7821" w:rsidP="008D7821">
      <w:pPr>
        <w:numPr>
          <w:ilvl w:val="0"/>
          <w:numId w:val="9"/>
        </w:numPr>
      </w:pPr>
      <w:r w:rsidRPr="008D7821">
        <w:t xml:space="preserve">To bond with a </w:t>
      </w:r>
      <w:proofErr w:type="gramStart"/>
      <w:r w:rsidRPr="008D7821">
        <w:t>child</w:t>
      </w:r>
      <w:r w:rsidR="00D715C6">
        <w:t>(</w:t>
      </w:r>
      <w:proofErr w:type="gramEnd"/>
      <w:r w:rsidR="00D715C6">
        <w:t>L</w:t>
      </w:r>
      <w:r w:rsidRPr="008D7821">
        <w:t>eave must be taken within 1 year of the child’s birth or placement);</w:t>
      </w:r>
    </w:p>
    <w:p w14:paraId="7C1976EC" w14:textId="77777777" w:rsidR="008D7821" w:rsidRPr="008D7821" w:rsidRDefault="008D7821" w:rsidP="008D7821">
      <w:pPr>
        <w:numPr>
          <w:ilvl w:val="0"/>
          <w:numId w:val="9"/>
        </w:numPr>
      </w:pPr>
      <w:r w:rsidRPr="008D7821">
        <w:t>To care for the employee’s spouse, child, or parent who has a qualifying serious health condition;</w:t>
      </w:r>
    </w:p>
    <w:p w14:paraId="77F4363D" w14:textId="77777777" w:rsidR="008D7821" w:rsidRDefault="008D7821" w:rsidP="008D7821">
      <w:pPr>
        <w:numPr>
          <w:ilvl w:val="0"/>
          <w:numId w:val="9"/>
        </w:numPr>
      </w:pPr>
      <w:r w:rsidRPr="008D7821">
        <w:t>For the employee’s own qualifying serious health condition that makes the employee unable to perform the employee’s job;</w:t>
      </w:r>
    </w:p>
    <w:p w14:paraId="6ED1C1C3" w14:textId="77777777" w:rsidR="00385468" w:rsidRPr="008D7821" w:rsidRDefault="00385468" w:rsidP="008D7821">
      <w:pPr>
        <w:numPr>
          <w:ilvl w:val="0"/>
          <w:numId w:val="9"/>
        </w:numPr>
      </w:pPr>
      <w:r>
        <w:t>For qualifying exigencies related to the foreign deployment of a military member who is the employee’s spouse, child, or parent.</w:t>
      </w:r>
    </w:p>
    <w:p w14:paraId="00033C92" w14:textId="77777777" w:rsidR="008D7821" w:rsidRPr="008D7821" w:rsidRDefault="008D7821" w:rsidP="008D7821">
      <w:r w:rsidRPr="008D7821">
        <w:t>An eligible employee who is a covered servicemember’s spouse, child, parent, or next of kin may also take up to 26 weeks of FMLA leave in a single 12-month period to care for the servicemember with a serious injury or illness.</w:t>
      </w:r>
    </w:p>
    <w:p w14:paraId="173761B7" w14:textId="77777777" w:rsidR="008D7821" w:rsidRDefault="008D7821" w:rsidP="008D7821">
      <w:r w:rsidRPr="008D7821">
        <w:t>An employee does not need to use leave in one block. When it is medically necessary or otherwise permitted, employees may take leave intermittently or on a reduced schedule.</w:t>
      </w:r>
    </w:p>
    <w:p w14:paraId="42AC778F" w14:textId="77777777" w:rsidR="008D7821" w:rsidRDefault="008D7821" w:rsidP="008D7821">
      <w:r w:rsidRPr="008D7821">
        <w:t>Employees may choose, or an employer may require, use of accrued paid leave while taking FMLA leave. If an employee substitutes accrued paid leave for FMLA leave, the employee must comply with the employer’s normal paid leave policies</w:t>
      </w:r>
      <w:r>
        <w:t>.</w:t>
      </w:r>
    </w:p>
    <w:p w14:paraId="6D737496" w14:textId="77777777" w:rsidR="008D7821" w:rsidRPr="008D7821" w:rsidRDefault="008D7821" w:rsidP="008D7821">
      <w:pPr>
        <w:rPr>
          <w:b/>
        </w:rPr>
      </w:pPr>
      <w:r w:rsidRPr="008D7821">
        <w:rPr>
          <w:b/>
        </w:rPr>
        <w:t>Benefits and Protections</w:t>
      </w:r>
    </w:p>
    <w:p w14:paraId="014C9987" w14:textId="77777777" w:rsidR="008D7821" w:rsidRPr="008D7821" w:rsidRDefault="008D7821" w:rsidP="008D7821">
      <w:r w:rsidRPr="008D7821">
        <w:t>While employees are on FMLA leave, employers must continue health insurance coverage as if the employees were not on leave.</w:t>
      </w:r>
    </w:p>
    <w:p w14:paraId="72AA8D68" w14:textId="77777777" w:rsidR="008D7821" w:rsidRDefault="008D7821" w:rsidP="008D7821">
      <w:r w:rsidRPr="008D7821">
        <w:lastRenderedPageBreak/>
        <w:t>Upon return from FMLA leave, most employees must be restored to the same job or one nearly identical to it with equivalent pay, benefits, and other employment terms and conditions.</w:t>
      </w:r>
    </w:p>
    <w:p w14:paraId="13FFC5EC" w14:textId="77777777" w:rsidR="007D0437" w:rsidRDefault="007D0437" w:rsidP="008D7821">
      <w:r>
        <w:t>An employer may not interfere with an individual’s FMLA rights or retaliate against someone for using or trying to use FMLA leave, opposing any practice made unlawful by the FMLA, or being involved in any proceeding under or related to the FMLA.</w:t>
      </w:r>
    </w:p>
    <w:p w14:paraId="5658A668" w14:textId="77777777" w:rsidR="008D7821" w:rsidRPr="008D7821" w:rsidRDefault="008D7821" w:rsidP="008D7821">
      <w:pPr>
        <w:rPr>
          <w:b/>
        </w:rPr>
      </w:pPr>
      <w:r w:rsidRPr="008D7821">
        <w:rPr>
          <w:b/>
        </w:rPr>
        <w:t>Eligibility Requirements</w:t>
      </w:r>
    </w:p>
    <w:p w14:paraId="21F4BC0D" w14:textId="77777777" w:rsidR="008D7821" w:rsidRPr="008D7821" w:rsidRDefault="008D7821" w:rsidP="008D7821">
      <w:r w:rsidRPr="008D7821">
        <w:t>An employee who works for a covered employer must meet three criteria in order to be eligible for FMLA leave. The employee must:</w:t>
      </w:r>
    </w:p>
    <w:p w14:paraId="44DEF126" w14:textId="77777777" w:rsidR="008D7821" w:rsidRPr="008D7821" w:rsidRDefault="008D7821" w:rsidP="008D7821">
      <w:pPr>
        <w:numPr>
          <w:ilvl w:val="0"/>
          <w:numId w:val="21"/>
        </w:numPr>
      </w:pPr>
      <w:r w:rsidRPr="008D7821">
        <w:t>Have worked for the employer for at least 12 months;</w:t>
      </w:r>
    </w:p>
    <w:p w14:paraId="37D62203" w14:textId="348E0AE9" w:rsidR="008D7821" w:rsidRPr="008D7821" w:rsidRDefault="008D7821" w:rsidP="008D7821">
      <w:pPr>
        <w:numPr>
          <w:ilvl w:val="0"/>
          <w:numId w:val="21"/>
        </w:numPr>
      </w:pPr>
      <w:r w:rsidRPr="008D7821">
        <w:t>Have at least 1,250 hours of service in the 12 months before taking leave*</w:t>
      </w:r>
      <w:r w:rsidR="00B226F1">
        <w:t xml:space="preserve">; </w:t>
      </w:r>
      <w:r w:rsidRPr="008D7821">
        <w:t>and</w:t>
      </w:r>
    </w:p>
    <w:p w14:paraId="2CE39373" w14:textId="77777777" w:rsidR="008D7821" w:rsidRPr="008D7821" w:rsidRDefault="008D7821" w:rsidP="008D7821">
      <w:pPr>
        <w:numPr>
          <w:ilvl w:val="0"/>
          <w:numId w:val="21"/>
        </w:numPr>
      </w:pPr>
      <w:r w:rsidRPr="008D7821">
        <w:t>Work at a location where the employer has at least 50 employees within 75 miles of the employee’s worksite.</w:t>
      </w:r>
    </w:p>
    <w:p w14:paraId="319C6BC2" w14:textId="77777777" w:rsidR="008D7821" w:rsidRPr="00CA10BA" w:rsidRDefault="008D7821" w:rsidP="008D7821">
      <w:pPr>
        <w:spacing w:after="0" w:line="280" w:lineRule="atLeast"/>
        <w:ind w:left="749"/>
        <w:rPr>
          <w:rFonts w:cs="Arial"/>
          <w:color w:val="0000FF"/>
          <w:szCs w:val="20"/>
          <w:u w:val="single"/>
        </w:rPr>
      </w:pPr>
    </w:p>
    <w:p w14:paraId="58DEC82B" w14:textId="77777777" w:rsidR="008D7821" w:rsidRPr="008D7821" w:rsidRDefault="008D7821" w:rsidP="008D7821">
      <w:pPr>
        <w:ind w:left="720"/>
      </w:pPr>
      <w:r w:rsidRPr="008D7821">
        <w:t>*Special hours of service eligibility requirements apply to airline flight crew employees.</w:t>
      </w:r>
    </w:p>
    <w:p w14:paraId="75B1F987" w14:textId="77777777" w:rsidR="008D7821" w:rsidRPr="00395AB6" w:rsidRDefault="008D7821" w:rsidP="00395AB6">
      <w:pPr>
        <w:rPr>
          <w:b/>
        </w:rPr>
      </w:pPr>
      <w:r w:rsidRPr="00395AB6">
        <w:rPr>
          <w:b/>
        </w:rPr>
        <w:t>Requesting Leave</w:t>
      </w:r>
    </w:p>
    <w:p w14:paraId="47BE9D10" w14:textId="77777777" w:rsidR="008D7821" w:rsidRPr="00395AB6" w:rsidRDefault="008D7821" w:rsidP="00395AB6">
      <w:r w:rsidRPr="00395AB6">
        <w:t>Generally, employees must give 30-days’ advance notice of the need for FMLA leave. If it is not possible to give 30-days’ notice, an employee must notify the employer as soon as possible and, generally, follow the employer’s usual procedures.</w:t>
      </w:r>
    </w:p>
    <w:p w14:paraId="769C53BD" w14:textId="77777777" w:rsidR="008D7821" w:rsidRPr="00395AB6" w:rsidRDefault="008D7821" w:rsidP="00395AB6">
      <w:r w:rsidRPr="00395AB6">
        <w:t>Employees do not have to share a medical diagnosis but must provide enough information to the employer so it can determine if the leave qualifies for FMLA protection.</w:t>
      </w:r>
    </w:p>
    <w:p w14:paraId="66456D33" w14:textId="77777777" w:rsidR="008D7821" w:rsidRPr="00395AB6" w:rsidRDefault="008D7821" w:rsidP="00395AB6">
      <w:r w:rsidRPr="00395AB6">
        <w:t>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107B1AF7" w14:textId="77777777" w:rsidR="00395AB6" w:rsidRPr="00395AB6" w:rsidRDefault="00395AB6" w:rsidP="00395AB6">
      <w:r w:rsidRPr="00395AB6">
        <w:t>Employers can require a certification or periodic recertification supporting the need for leave. If the employer determines that the certification is incomplete, it must provide a written notice indicating what additional information is required.</w:t>
      </w:r>
    </w:p>
    <w:p w14:paraId="5DC63C9C" w14:textId="77777777" w:rsidR="00395AB6" w:rsidRPr="00395AB6" w:rsidRDefault="00395AB6" w:rsidP="00395AB6">
      <w:pPr>
        <w:rPr>
          <w:b/>
        </w:rPr>
      </w:pPr>
      <w:r w:rsidRPr="00395AB6">
        <w:rPr>
          <w:b/>
        </w:rPr>
        <w:t>Employer Responsibilities</w:t>
      </w:r>
    </w:p>
    <w:p w14:paraId="1910266F" w14:textId="77777777" w:rsidR="00395AB6" w:rsidRPr="00395AB6" w:rsidRDefault="00395AB6" w:rsidP="00395AB6">
      <w:r w:rsidRPr="00395AB6">
        <w:t xml:space="preserve">Once an employer becomes aware that an employee’s need for leave is for a reason that may qualify under the FMLA, the employer must notify the employee if he or she is eligible for FMLA </w:t>
      </w:r>
      <w:r w:rsidRPr="00395AB6">
        <w:lastRenderedPageBreak/>
        <w:t>leave and, if eligible, must also provide a notice of rights and responsibilities under the FMLA. If the employee is not eligible, the employer must provide a reason for ineligibility.</w:t>
      </w:r>
    </w:p>
    <w:p w14:paraId="1B9F2A2C" w14:textId="77777777" w:rsidR="00395AB6" w:rsidRPr="00395AB6" w:rsidRDefault="00395AB6" w:rsidP="00395AB6">
      <w:r w:rsidRPr="00395AB6">
        <w:t>Employers must notify its employees if leave will be designated as FMLA leave, and if so, how much leave will be designated as FMLA leave.</w:t>
      </w:r>
    </w:p>
    <w:p w14:paraId="44219627" w14:textId="77777777" w:rsidR="00395AB6" w:rsidRPr="00395AB6" w:rsidRDefault="00395AB6" w:rsidP="00395AB6">
      <w:pPr>
        <w:rPr>
          <w:b/>
        </w:rPr>
      </w:pPr>
      <w:r w:rsidRPr="00395AB6">
        <w:rPr>
          <w:b/>
        </w:rPr>
        <w:t>Enforcement</w:t>
      </w:r>
    </w:p>
    <w:p w14:paraId="578A2A89" w14:textId="77777777" w:rsidR="00395AB6" w:rsidRPr="00395AB6" w:rsidRDefault="00395AB6" w:rsidP="00395AB6">
      <w:r w:rsidRPr="00395AB6">
        <w:t>Employees may file a complaint with the U.S. Department of Labor, Wage and Hour Division, or may bring a private lawsuit against an employer.</w:t>
      </w:r>
    </w:p>
    <w:p w14:paraId="6A8EB7D6" w14:textId="77777777" w:rsidR="00395AB6" w:rsidRPr="00395AB6" w:rsidRDefault="00395AB6" w:rsidP="00395AB6">
      <w:r w:rsidRPr="00395AB6">
        <w:t>The FMLA does not affect any federal or state law prohibiting discrimination or supersede any state or local law or collective bargaining agreement that provides greater family or medical leave rights.</w:t>
      </w:r>
    </w:p>
    <w:p w14:paraId="002F866E" w14:textId="77777777" w:rsidR="00395AB6" w:rsidRPr="00A00332" w:rsidRDefault="00395AB6" w:rsidP="00395AB6">
      <w:pPr>
        <w:pStyle w:val="additions"/>
        <w:jc w:val="center"/>
        <w:rPr>
          <w:b w:val="0"/>
          <w:color w:val="000000"/>
          <w:sz w:val="24"/>
          <w:u w:val="none"/>
        </w:rPr>
      </w:pPr>
      <w:r w:rsidRPr="00A00332">
        <w:rPr>
          <w:b w:val="0"/>
          <w:color w:val="000000"/>
          <w:sz w:val="24"/>
          <w:u w:val="none"/>
        </w:rPr>
        <w:t>For additional information:</w:t>
      </w:r>
    </w:p>
    <w:p w14:paraId="3A44DCD7" w14:textId="77777777" w:rsidR="00395AB6" w:rsidRPr="00A00332" w:rsidRDefault="00395AB6" w:rsidP="00395AB6">
      <w:pPr>
        <w:pStyle w:val="additions"/>
        <w:jc w:val="center"/>
        <w:rPr>
          <w:b w:val="0"/>
          <w:color w:val="000000"/>
          <w:sz w:val="24"/>
          <w:u w:val="none"/>
        </w:rPr>
      </w:pPr>
    </w:p>
    <w:p w14:paraId="7ED8E464" w14:textId="77777777" w:rsidR="00395AB6" w:rsidRPr="00A00332" w:rsidRDefault="00395AB6" w:rsidP="00395AB6">
      <w:pPr>
        <w:pStyle w:val="additions"/>
        <w:jc w:val="center"/>
        <w:rPr>
          <w:b w:val="0"/>
          <w:color w:val="000000"/>
          <w:sz w:val="24"/>
          <w:u w:val="none"/>
        </w:rPr>
      </w:pPr>
      <w:r w:rsidRPr="00A00332">
        <w:rPr>
          <w:b w:val="0"/>
          <w:color w:val="000000"/>
          <w:sz w:val="24"/>
          <w:u w:val="none"/>
        </w:rPr>
        <w:t>1-866-4US-WAGE (1-866-487-9243) TTY: 1-877-889-5627</w:t>
      </w:r>
    </w:p>
    <w:p w14:paraId="61BED912" w14:textId="77777777" w:rsidR="00395AB6" w:rsidRPr="00A00332" w:rsidRDefault="004819C7" w:rsidP="00395AB6">
      <w:pPr>
        <w:pStyle w:val="Body"/>
        <w:jc w:val="center"/>
        <w:rPr>
          <w:b w:val="0"/>
          <w:sz w:val="24"/>
        </w:rPr>
      </w:pPr>
      <w:hyperlink r:id="rId18" w:history="1">
        <w:r w:rsidR="00395AB6" w:rsidRPr="00A00332">
          <w:rPr>
            <w:rStyle w:val="Hyperlink"/>
            <w:b w:val="0"/>
            <w:color w:val="000000"/>
            <w:sz w:val="24"/>
            <w:u w:val="none"/>
          </w:rPr>
          <w:t>www.wagehour.dol.gov</w:t>
        </w:r>
      </w:hyperlink>
    </w:p>
    <w:p w14:paraId="11995BDD" w14:textId="77777777" w:rsidR="007C585A" w:rsidRDefault="007C585A" w:rsidP="007C585A">
      <w:pPr>
        <w:keepNext/>
        <w:spacing w:before="480" w:after="0"/>
        <w:outlineLvl w:val="2"/>
        <w:rPr>
          <w:rFonts w:ascii="Verdana" w:hAnsi="Verdana" w:cs="Arial"/>
          <w:b/>
          <w:bCs/>
          <w:kern w:val="32"/>
          <w:sz w:val="28"/>
          <w:szCs w:val="32"/>
        </w:rPr>
      </w:pPr>
      <w:bookmarkStart w:id="328" w:name="_Toc70423215"/>
      <w:bookmarkStart w:id="329" w:name="_Toc257124088"/>
      <w:bookmarkStart w:id="330" w:name="_Toc237684768"/>
      <w:bookmarkStart w:id="331" w:name="_Toc237684871"/>
      <w:bookmarkStart w:id="332" w:name="_Toc237684974"/>
      <w:bookmarkStart w:id="333" w:name="_Toc244408236"/>
      <w:bookmarkStart w:id="334" w:name="_Toc259458436"/>
      <w:bookmarkStart w:id="335" w:name="_Toc259458566"/>
      <w:bookmarkStart w:id="336" w:name="_Toc102984836"/>
      <w:bookmarkEnd w:id="325"/>
      <w:bookmarkEnd w:id="326"/>
      <w:bookmarkEnd w:id="327"/>
      <w:r w:rsidRPr="007C585A">
        <w:rPr>
          <w:rFonts w:ascii="Verdana" w:hAnsi="Verdana" w:cs="Arial"/>
          <w:b/>
          <w:bCs/>
          <w:kern w:val="32"/>
          <w:sz w:val="28"/>
          <w:szCs w:val="32"/>
        </w:rPr>
        <w:t xml:space="preserve">Local Procedures for Implementing Family and Medical </w:t>
      </w:r>
    </w:p>
    <w:p w14:paraId="20B2C718" w14:textId="2069B033" w:rsidR="007C585A" w:rsidRPr="007C585A" w:rsidRDefault="007C585A" w:rsidP="007C585A">
      <w:pPr>
        <w:keepNext/>
        <w:spacing w:before="480" w:after="0"/>
        <w:outlineLvl w:val="2"/>
        <w:rPr>
          <w:rFonts w:ascii="Verdana" w:hAnsi="Verdana" w:cs="Arial"/>
          <w:b/>
          <w:bCs/>
          <w:kern w:val="32"/>
          <w:sz w:val="28"/>
          <w:szCs w:val="32"/>
        </w:rPr>
      </w:pPr>
      <w:r w:rsidRPr="007C585A">
        <w:rPr>
          <w:rFonts w:ascii="Verdana" w:hAnsi="Verdana" w:cs="Arial"/>
          <w:b/>
          <w:bCs/>
          <w:kern w:val="32"/>
          <w:sz w:val="28"/>
          <w:szCs w:val="32"/>
        </w:rPr>
        <w:t>Leave</w:t>
      </w:r>
      <w:bookmarkEnd w:id="328"/>
      <w:r w:rsidRPr="007C585A">
        <w:rPr>
          <w:rFonts w:ascii="Verdana" w:hAnsi="Verdana" w:cs="Arial"/>
          <w:b/>
          <w:bCs/>
          <w:kern w:val="32"/>
          <w:sz w:val="28"/>
          <w:szCs w:val="32"/>
        </w:rPr>
        <w:t xml:space="preserve"> </w:t>
      </w:r>
      <w:bookmarkEnd w:id="329"/>
      <w:r w:rsidRPr="007C585A">
        <w:rPr>
          <w:rFonts w:ascii="Verdana" w:hAnsi="Verdana" w:cs="Arial"/>
          <w:b/>
          <w:bCs/>
          <w:kern w:val="32"/>
          <w:sz w:val="28"/>
          <w:szCs w:val="32"/>
        </w:rPr>
        <w:t>Provisions</w:t>
      </w:r>
    </w:p>
    <w:p w14:paraId="058CB6AB" w14:textId="77777777" w:rsidR="007C585A" w:rsidRPr="007C585A" w:rsidRDefault="007C585A" w:rsidP="007C585A">
      <w:pPr>
        <w:tabs>
          <w:tab w:val="left" w:pos="7113"/>
        </w:tabs>
        <w:outlineLvl w:val="3"/>
        <w:rPr>
          <w:rFonts w:ascii="Verdana" w:hAnsi="Verdana"/>
          <w:i/>
          <w:iCs/>
        </w:rPr>
      </w:pPr>
    </w:p>
    <w:p w14:paraId="02487486" w14:textId="77777777" w:rsidR="007C585A" w:rsidRPr="007C585A" w:rsidRDefault="007C585A" w:rsidP="007C585A">
      <w:r w:rsidRPr="007C585A">
        <w:t xml:space="preserve">Eligible employees can take up to 12 weeks of unpaid leave in the 12-month period beginning on the first duty day of the school year.  </w:t>
      </w:r>
    </w:p>
    <w:p w14:paraId="30AAE736" w14:textId="77777777" w:rsidR="007C585A" w:rsidRPr="007C585A" w:rsidRDefault="007C585A" w:rsidP="007C585A">
      <w:r w:rsidRPr="007C585A">
        <w:rPr>
          <w:b/>
        </w:rPr>
        <w:t>Use of Paid Leave.</w:t>
      </w:r>
      <w:r w:rsidRPr="007C585A">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2774D4BE" w14:textId="77777777" w:rsidR="007C585A" w:rsidRPr="007C585A" w:rsidRDefault="007C585A" w:rsidP="007C585A">
      <w:r w:rsidRPr="007C585A">
        <w:rPr>
          <w:b/>
        </w:rPr>
        <w:t xml:space="preserve">Combined Leave for Spouses. </w:t>
      </w:r>
      <w:r w:rsidRPr="007C585A">
        <w:t>Spouses 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48124A80" w14:textId="77777777" w:rsidR="007C585A" w:rsidRPr="007C585A" w:rsidRDefault="007C585A" w:rsidP="007C585A">
      <w:r w:rsidRPr="007C585A">
        <w:rPr>
          <w:b/>
        </w:rPr>
        <w:t>Intermittent Leave.</w:t>
      </w:r>
      <w:r w:rsidRPr="007C585A">
        <w:t xml:space="preserve"> When medically necessary or in the case of a qualifying exigency,</w:t>
      </w:r>
      <w:r w:rsidRPr="007C585A">
        <w:fldChar w:fldCharType="begin"/>
      </w:r>
      <w:r w:rsidRPr="007C585A">
        <w:instrText>xe "Qualifying exigency"</w:instrText>
      </w:r>
      <w:r w:rsidRPr="007C585A">
        <w:fldChar w:fldCharType="end"/>
      </w:r>
      <w:r w:rsidRPr="007C585A">
        <w:t xml:space="preserve"> an employee may take leave intermittently or on a reduced schedule. The district does not permit the use of intermittent or reduced-schedule leave for the care of a newborn child or for adoption or placement of a child with the employee.</w:t>
      </w:r>
    </w:p>
    <w:p w14:paraId="00C0E34D" w14:textId="77777777" w:rsidR="007C585A" w:rsidRPr="007C585A" w:rsidRDefault="007C585A" w:rsidP="007C585A">
      <w:r w:rsidRPr="007C585A">
        <w:rPr>
          <w:b/>
        </w:rPr>
        <w:lastRenderedPageBreak/>
        <w:t xml:space="preserve">Fitness for Duty. </w:t>
      </w:r>
      <w:r w:rsidRPr="007C585A">
        <w:t>An employee that takes FML due to the employee’s own serious health condition shall provide, before resuming work, a fitness-for-duty certification from the health care provider. When leave is taken for the employee’s own serious health condition, the certification must address the employee’s ability to perform essential job functions. The district shall provide a list of essential job functions (e.g., job description) to the employee with the FML designation notice to share with the health care provider. Fitness for duty is not required when an employee returns to work following leave to care for a family member with a serious health condition; to care for a child following birth, adoption, or foster care placement; or for qualifying exigency leave.</w:t>
      </w:r>
    </w:p>
    <w:p w14:paraId="02DCA970" w14:textId="77777777" w:rsidR="007C585A" w:rsidRPr="007C585A" w:rsidRDefault="007C585A" w:rsidP="007C585A">
      <w:r w:rsidRPr="007C585A">
        <w:rPr>
          <w:b/>
        </w:rPr>
        <w:t xml:space="preserve">Reinstatement. </w:t>
      </w:r>
      <w:r w:rsidRPr="007C585A">
        <w:t>An employee returning to work at the end of FML will be returned to the same position held when the leave began or to an equivalent position with equivalent employment benefits, pay, and other terms and conditions of employment.</w:t>
      </w:r>
    </w:p>
    <w:p w14:paraId="665CE476" w14:textId="77777777" w:rsidR="007C585A" w:rsidRPr="007C585A" w:rsidRDefault="007C585A" w:rsidP="007C585A">
      <w:r w:rsidRPr="007C585A">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 (LEGAL)).</w:t>
      </w:r>
    </w:p>
    <w:p w14:paraId="14B55FBE" w14:textId="77777777" w:rsidR="007C585A" w:rsidRPr="007C585A" w:rsidRDefault="007C585A" w:rsidP="007C585A">
      <w:r w:rsidRPr="007C585A">
        <w:rPr>
          <w:b/>
        </w:rPr>
        <w:t>Failure to Return.</w:t>
      </w:r>
      <w:r w:rsidRPr="007C585A">
        <w:t xml:space="preserve"> If, at the expiration of FML, the employee is able to return to work but chooses not to do so, the district may require the employee to reimburse the district’s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district, the district may not require the employee to reimburse the district’s share of premiums paid.</w:t>
      </w:r>
    </w:p>
    <w:p w14:paraId="0D26B13A" w14:textId="77777777" w:rsidR="007C585A" w:rsidRPr="007C585A" w:rsidRDefault="007C585A" w:rsidP="007C585A">
      <w:r w:rsidRPr="007C585A">
        <w:rPr>
          <w:b/>
        </w:rPr>
        <w:t>District Contact.</w:t>
      </w:r>
      <w:r w:rsidRPr="007C585A">
        <w:t xml:space="preserve"> Employees that require FML or have questions should contact </w:t>
      </w:r>
      <w:r w:rsidRPr="007C585A">
        <w:rPr>
          <w:u w:val="single"/>
        </w:rPr>
        <w:t>Business Office</w:t>
      </w:r>
      <w:r w:rsidRPr="007C585A">
        <w:t xml:space="preserve"> for details on eligibility, requirements, and limitations.</w:t>
      </w:r>
    </w:p>
    <w:p w14:paraId="6E87AB92" w14:textId="77777777" w:rsidR="007C585A" w:rsidRPr="007C585A" w:rsidRDefault="007C585A" w:rsidP="007C585A">
      <w:bookmarkStart w:id="337" w:name="_Toc102984839"/>
      <w:bookmarkStart w:id="338" w:name="_Toc237684772"/>
      <w:bookmarkStart w:id="339" w:name="_Toc237684875"/>
      <w:bookmarkStart w:id="340" w:name="_Toc237684978"/>
      <w:bookmarkStart w:id="341" w:name="_Toc244408239"/>
      <w:bookmarkStart w:id="342" w:name="_Toc259458439"/>
      <w:bookmarkStart w:id="343" w:name="_Toc259458569"/>
      <w:bookmarkEnd w:id="330"/>
      <w:bookmarkEnd w:id="331"/>
      <w:bookmarkEnd w:id="332"/>
      <w:bookmarkEnd w:id="333"/>
      <w:bookmarkEnd w:id="334"/>
      <w:bookmarkEnd w:id="335"/>
      <w:bookmarkEnd w:id="336"/>
      <w:r w:rsidRPr="007C585A">
        <w:t xml:space="preserve">When an employee is ready to return to work, </w:t>
      </w:r>
      <w:r w:rsidRPr="007C585A">
        <w:rPr>
          <w:u w:val="single"/>
        </w:rPr>
        <w:t>Superintendent</w:t>
      </w:r>
      <w:r w:rsidRPr="007C585A">
        <w:t xml:space="preserve"> should be notified at least 30 days in advance. The return-to-work notice must be accompanied by a physician’s statement confirming that the employee is able to resume regular duties. Certified employees returning from leave will be reinstated to the school to which they were previously assigned if an appropriate position is available. If an appropriate position is not available, the employee may be assigned to another campus, subject to the approval of the campus principal. If a position is not available before the end of the school year, the employee will be reinstated to a position at the original campus at the beginning of the following school year.</w:t>
      </w:r>
    </w:p>
    <w:p w14:paraId="65CDE3D7" w14:textId="77777777" w:rsidR="007C585A" w:rsidRPr="007C585A" w:rsidRDefault="007C585A" w:rsidP="007C585A">
      <w:pPr>
        <w:keepNext/>
        <w:spacing w:before="480" w:after="0"/>
        <w:outlineLvl w:val="2"/>
        <w:rPr>
          <w:rFonts w:ascii="Verdana" w:hAnsi="Verdana" w:cs="Arial"/>
          <w:b/>
          <w:bCs/>
          <w:kern w:val="32"/>
          <w:sz w:val="28"/>
          <w:szCs w:val="32"/>
        </w:rPr>
      </w:pPr>
      <w:bookmarkStart w:id="344" w:name="_Toc237684769"/>
      <w:bookmarkStart w:id="345" w:name="_Toc237684872"/>
      <w:bookmarkStart w:id="346" w:name="_Toc237684975"/>
      <w:bookmarkStart w:id="347" w:name="_Toc244408237"/>
      <w:bookmarkStart w:id="348" w:name="_Toc259458437"/>
      <w:bookmarkStart w:id="349" w:name="_Toc259458567"/>
      <w:bookmarkStart w:id="350" w:name="_Toc8631479"/>
      <w:bookmarkStart w:id="351" w:name="_Toc237684770"/>
      <w:bookmarkStart w:id="352" w:name="_Toc237684873"/>
      <w:bookmarkStart w:id="353" w:name="_Toc237684976"/>
      <w:bookmarkStart w:id="354" w:name="_Toc244408238"/>
      <w:bookmarkStart w:id="355" w:name="_Toc259458438"/>
      <w:bookmarkStart w:id="356" w:name="_Toc259458568"/>
      <w:bookmarkStart w:id="357" w:name="_Toc70423218"/>
      <w:r w:rsidRPr="007C585A">
        <w:rPr>
          <w:rFonts w:ascii="Verdana" w:hAnsi="Verdana" w:cs="Arial"/>
          <w:b/>
          <w:bCs/>
          <w:kern w:val="32"/>
          <w:sz w:val="28"/>
          <w:szCs w:val="32"/>
        </w:rPr>
        <w:lastRenderedPageBreak/>
        <w:t>Workers’ Compensation Benefits</w:t>
      </w:r>
      <w:bookmarkEnd w:id="344"/>
      <w:bookmarkEnd w:id="345"/>
      <w:bookmarkEnd w:id="346"/>
      <w:bookmarkEnd w:id="347"/>
      <w:bookmarkEnd w:id="348"/>
      <w:bookmarkEnd w:id="349"/>
      <w:bookmarkEnd w:id="350"/>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Workers’ compensation benefits</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Benefits:</w:instrText>
      </w:r>
      <w:r w:rsidRPr="007C585A">
        <w:rPr>
          <w:rFonts w:ascii="Verdana" w:hAnsi="Verdana" w:cs="Arial"/>
          <w:b/>
          <w:bCs/>
          <w:kern w:val="32"/>
          <w:sz w:val="28"/>
          <w:szCs w:val="32"/>
        </w:rPr>
        <w:instrText xml:space="preserve">workers’ compensation"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"Leave:workers' compensation" </w:instrText>
      </w:r>
      <w:r w:rsidRPr="007C585A">
        <w:rPr>
          <w:rFonts w:ascii="Verdana" w:hAnsi="Verdana" w:cs="Arial"/>
          <w:b/>
          <w:bCs/>
          <w:kern w:val="32"/>
          <w:sz w:val="28"/>
          <w:szCs w:val="32"/>
        </w:rPr>
        <w:fldChar w:fldCharType="end"/>
      </w:r>
    </w:p>
    <w:p w14:paraId="26AAAD36" w14:textId="77777777" w:rsidR="007C585A" w:rsidRPr="007C585A" w:rsidRDefault="007C585A" w:rsidP="007C585A">
      <w:pPr>
        <w:keepNext/>
        <w:tabs>
          <w:tab w:val="left" w:pos="7113"/>
        </w:tabs>
        <w:outlineLvl w:val="3"/>
        <w:rPr>
          <w:rFonts w:ascii="Verdana" w:hAnsi="Verdana"/>
          <w:i/>
          <w:iCs/>
        </w:rPr>
      </w:pPr>
    </w:p>
    <w:p w14:paraId="7CC3BEFD" w14:textId="77777777" w:rsidR="007C585A" w:rsidRPr="007C585A" w:rsidRDefault="007C585A" w:rsidP="007C585A">
      <w:pPr>
        <w:keepNext/>
      </w:pPr>
      <w:r w:rsidRPr="007C585A">
        <w:t>An employee absent from duty because of a job-related illness or injury may be eligible for workers’ compensation weekly income benefits if the absence exceeds seven calendar days.</w:t>
      </w:r>
    </w:p>
    <w:p w14:paraId="7C82EFF6" w14:textId="77777777" w:rsidR="007C585A" w:rsidRPr="007C585A" w:rsidRDefault="007C585A" w:rsidP="007C585A">
      <w:pPr>
        <w:keepNext/>
      </w:pPr>
      <w:r w:rsidRPr="007C585A">
        <w:t xml:space="preserve">See Policy: </w:t>
      </w:r>
      <w:hyperlink r:id="rId19" w:history="1">
        <w:r w:rsidRPr="007C585A">
          <w:rPr>
            <w:color w:val="0000FF"/>
            <w:u w:val="single"/>
          </w:rPr>
          <w:t>https://pol.tasb.org/Policy/Code/677?filter=DEC</w:t>
        </w:r>
      </w:hyperlink>
    </w:p>
    <w:p w14:paraId="463C9A8A" w14:textId="77777777" w:rsidR="007C585A" w:rsidRPr="007C585A" w:rsidRDefault="007C585A" w:rsidP="007C585A">
      <w:pPr>
        <w:keepNext/>
        <w:spacing w:before="480" w:after="0"/>
        <w:outlineLvl w:val="2"/>
        <w:rPr>
          <w:rFonts w:ascii="Verdana" w:hAnsi="Verdana" w:cs="Arial"/>
          <w:b/>
          <w:bCs/>
          <w:kern w:val="32"/>
          <w:sz w:val="28"/>
          <w:szCs w:val="32"/>
        </w:rPr>
      </w:pPr>
      <w:r w:rsidRPr="007C585A">
        <w:rPr>
          <w:rFonts w:ascii="Verdana" w:hAnsi="Verdana" w:cs="Arial"/>
          <w:b/>
          <w:bCs/>
          <w:kern w:val="32"/>
          <w:sz w:val="28"/>
          <w:szCs w:val="32"/>
        </w:rPr>
        <w:t>Assault Leave</w:t>
      </w:r>
      <w:bookmarkEnd w:id="351"/>
      <w:bookmarkEnd w:id="352"/>
      <w:bookmarkEnd w:id="353"/>
      <w:bookmarkEnd w:id="354"/>
      <w:bookmarkEnd w:id="355"/>
      <w:bookmarkEnd w:id="356"/>
      <w:bookmarkEnd w:id="357"/>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Leave:</w:instrText>
      </w:r>
      <w:r w:rsidRPr="007C585A">
        <w:rPr>
          <w:rFonts w:ascii="Verdana" w:hAnsi="Verdana" w:cs="Arial"/>
          <w:b/>
          <w:bCs/>
          <w:kern w:val="32"/>
          <w:sz w:val="28"/>
          <w:szCs w:val="32"/>
        </w:rPr>
        <w:instrText xml:space="preserve">assault"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Assault leave</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p>
    <w:p w14:paraId="1E0188CF" w14:textId="77777777" w:rsidR="007C585A" w:rsidRPr="007C585A" w:rsidRDefault="007C585A" w:rsidP="007C585A">
      <w:pPr>
        <w:tabs>
          <w:tab w:val="left" w:pos="7113"/>
        </w:tabs>
        <w:outlineLvl w:val="3"/>
        <w:rPr>
          <w:rFonts w:ascii="Verdana" w:hAnsi="Verdana"/>
          <w:i/>
          <w:iCs/>
        </w:rPr>
      </w:pPr>
    </w:p>
    <w:p w14:paraId="3BEA3D86" w14:textId="77777777" w:rsidR="007C585A" w:rsidRPr="007C585A" w:rsidRDefault="007C585A" w:rsidP="007C585A">
      <w:r w:rsidRPr="007C585A">
        <w:t xml:space="preserve">Assault leave provides extended job income and benefits protection to an employee who is injured as the result of a physical assault suffered during the performance of his or her job. An incident involving an assault is a work-related injury and should be immediately reported to </w:t>
      </w:r>
      <w:r w:rsidRPr="007C585A">
        <w:rPr>
          <w:u w:val="single"/>
        </w:rPr>
        <w:t>District Policy Officer</w:t>
      </w:r>
      <w:r w:rsidRPr="007C585A">
        <w:t xml:space="preserve">. </w:t>
      </w:r>
    </w:p>
    <w:p w14:paraId="24470CBB" w14:textId="77777777" w:rsidR="007C585A" w:rsidRPr="007C585A" w:rsidRDefault="007C585A" w:rsidP="007C585A">
      <w:r w:rsidRPr="007C585A">
        <w:t>An injury is treated as an assault if the person causing the injury could be prosecuted for assault or could not be prosecuted only because that person’s age or mental capacity renders the person non-responsible for purposes of criminal liability.</w:t>
      </w:r>
    </w:p>
    <w:p w14:paraId="54C02D9C" w14:textId="77777777" w:rsidR="007C585A" w:rsidRPr="007C585A" w:rsidRDefault="007C585A" w:rsidP="007C585A">
      <w:r w:rsidRPr="007C585A">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 the district may change the assault leave status and charge leave used against the employee’s accrued paid leave. The employee’s pay will be deducted if accrued paid leave is not available.</w:t>
      </w:r>
    </w:p>
    <w:p w14:paraId="2C1AA679" w14:textId="77777777" w:rsidR="00220CCD" w:rsidRDefault="00220CCD" w:rsidP="005330B6">
      <w:pPr>
        <w:pStyle w:val="Heading3"/>
      </w:pPr>
      <w:r w:rsidRPr="00220CCD">
        <w:t>Bereavement Leave</w:t>
      </w:r>
      <w:bookmarkEnd w:id="337"/>
      <w:r w:rsidR="009354F1" w:rsidRPr="00220CCD">
        <w:fldChar w:fldCharType="begin"/>
      </w:r>
      <w:r w:rsidR="008E7F1B" w:rsidRPr="00220CCD">
        <w:instrText>xe "Leave:bereavement"</w:instrText>
      </w:r>
      <w:r w:rsidR="009354F1" w:rsidRPr="00220CCD">
        <w:fldChar w:fldCharType="end"/>
      </w:r>
      <w:r w:rsidR="009354F1" w:rsidRPr="00220CCD">
        <w:fldChar w:fldCharType="begin"/>
      </w:r>
      <w:r w:rsidR="008E7F1B" w:rsidRPr="00220CCD">
        <w:instrText>xe "Bereavement leave"</w:instrText>
      </w:r>
      <w:r w:rsidR="009354F1" w:rsidRPr="00220CCD">
        <w:fldChar w:fldCharType="end"/>
      </w:r>
    </w:p>
    <w:p w14:paraId="15712E27" w14:textId="77777777" w:rsidR="00067FBD" w:rsidRPr="00067FBD" w:rsidRDefault="00067FBD" w:rsidP="00067FBD">
      <w:pPr>
        <w:pStyle w:val="Heading4"/>
      </w:pPr>
    </w:p>
    <w:p w14:paraId="32043881" w14:textId="77777777" w:rsidR="000707CF" w:rsidRDefault="000707CF" w:rsidP="005330B6">
      <w:pPr>
        <w:pStyle w:val="Heading3"/>
      </w:pPr>
      <w:bookmarkStart w:id="358" w:name="_Toc102984840"/>
      <w:r>
        <w:t>Jury D</w:t>
      </w:r>
      <w:r w:rsidRPr="008629AA">
        <w:t>uty</w:t>
      </w:r>
      <w:bookmarkEnd w:id="338"/>
      <w:bookmarkEnd w:id="339"/>
      <w:bookmarkEnd w:id="340"/>
      <w:bookmarkEnd w:id="341"/>
      <w:bookmarkEnd w:id="342"/>
      <w:bookmarkEnd w:id="343"/>
      <w:bookmarkEnd w:id="358"/>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067FBD">
      <w:pPr>
        <w:pStyle w:val="Heading4"/>
      </w:pPr>
      <w:r>
        <w:t>Policies DEC, DG</w:t>
      </w:r>
    </w:p>
    <w:p w14:paraId="2FE216BD" w14:textId="77777777" w:rsidR="003B04D8" w:rsidRPr="00F96C4B" w:rsidRDefault="006F7B6E" w:rsidP="003B04D8">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as it is received and may be required to provide the district a copy of the summons to document the need for leave.  </w:t>
      </w:r>
    </w:p>
    <w:p w14:paraId="652F71C3" w14:textId="0F8F0B42" w:rsidR="006F7B6E" w:rsidRDefault="006F7B6E" w:rsidP="006F7B6E"/>
    <w:p w14:paraId="682C3315" w14:textId="77777777" w:rsidR="005000C7" w:rsidRDefault="005000C7" w:rsidP="005000C7">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02B0A664" w14:textId="77777777" w:rsidR="000707CF" w:rsidRDefault="005000C7" w:rsidP="005330B6">
      <w:pPr>
        <w:pStyle w:val="Heading3"/>
      </w:pPr>
      <w:bookmarkStart w:id="359" w:name="_Toc102984841"/>
      <w:r>
        <w:rPr>
          <w:szCs w:val="28"/>
        </w:rPr>
        <w:t>Compliance with a Subpoena</w:t>
      </w:r>
      <w:bookmarkEnd w:id="359"/>
      <w:r w:rsidR="001C728E" w:rsidRPr="00A91235">
        <w:rPr>
          <w:u w:val="single"/>
        </w:rPr>
        <w:fldChar w:fldCharType="begin"/>
      </w:r>
      <w:r w:rsidR="001C728E" w:rsidRPr="00A91235">
        <w:instrText xml:space="preserve"> XE "Compliance with a subpoena"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CA19C7">
        <w:instrText>Leave:court appearance</w:instrText>
      </w:r>
      <w:r w:rsidR="001C728E">
        <w:instrText xml:space="preserve">" </w:instrText>
      </w:r>
      <w:r w:rsidR="001C728E" w:rsidRPr="00A91235">
        <w:rPr>
          <w:u w:val="single"/>
        </w:rPr>
        <w:fldChar w:fldCharType="end"/>
      </w:r>
      <w:r w:rsidR="001C728E" w:rsidRPr="00A91235">
        <w:rPr>
          <w:u w:val="single"/>
        </w:rPr>
        <w:fldChar w:fldCharType="begin"/>
      </w:r>
      <w:r w:rsidR="001C728E">
        <w:instrText xml:space="preserve"> XE "</w:instrText>
      </w:r>
      <w:r w:rsidR="001C728E" w:rsidRPr="00173D2C">
        <w:instrText>Court appearance</w:instrText>
      </w:r>
      <w:r w:rsidR="00235825">
        <w:instrText>s</w:instrText>
      </w:r>
      <w:r w:rsidR="001C728E">
        <w:instrText xml:space="preserve">" </w:instrText>
      </w:r>
      <w:r w:rsidR="001C728E" w:rsidRPr="00A91235">
        <w:rPr>
          <w:u w:val="single"/>
        </w:rPr>
        <w:fldChar w:fldCharType="end"/>
      </w:r>
    </w:p>
    <w:p w14:paraId="4DEC042C" w14:textId="45BE00C1" w:rsidR="00067FBD" w:rsidRDefault="00067FBD" w:rsidP="00067FBD">
      <w:pPr>
        <w:pStyle w:val="Heading4"/>
      </w:pPr>
    </w:p>
    <w:p w14:paraId="7268EE84" w14:textId="77777777" w:rsidR="008012EB" w:rsidRDefault="008012EB" w:rsidP="005330B6">
      <w:bookmarkStart w:id="360" w:name="_Toc237684774"/>
      <w:bookmarkStart w:id="361" w:name="_Toc237684877"/>
      <w:bookmarkStart w:id="362" w:name="_Toc237684980"/>
      <w:bookmarkStart w:id="363" w:name="_Toc244408241"/>
      <w:bookmarkStart w:id="364" w:name="_Toc259458441"/>
      <w:bookmarkStart w:id="365"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3E932953" w14:textId="77777777" w:rsidR="005000C7" w:rsidRDefault="005000C7" w:rsidP="005000C7">
      <w:pPr>
        <w:pStyle w:val="Heading3"/>
      </w:pPr>
      <w:bookmarkStart w:id="366" w:name="_Toc102984842"/>
      <w:r>
        <w:t>Truancy Court Appearances</w:t>
      </w:r>
      <w:bookmarkEnd w:id="366"/>
      <w:r w:rsidR="001C728E" w:rsidRPr="00A91235">
        <w:rPr>
          <w:u w:val="single"/>
        </w:rPr>
        <w:fldChar w:fldCharType="begin"/>
      </w:r>
      <w:r w:rsidR="001C728E" w:rsidRPr="00A91235">
        <w:rPr>
          <w:u w:val="single"/>
        </w:rPr>
        <w:instrText xml:space="preserve"> XE "Truancy court appearances" </w:instrText>
      </w:r>
      <w:r w:rsidR="001C728E" w:rsidRPr="00A91235">
        <w:rPr>
          <w:u w:val="single"/>
        </w:rPr>
        <w:fldChar w:fldCharType="end"/>
      </w:r>
      <w:r w:rsidR="001C728E" w:rsidRPr="00A91235">
        <w:rPr>
          <w:u w:val="single"/>
        </w:rPr>
        <w:fldChar w:fldCharType="begin"/>
      </w:r>
      <w:r w:rsidR="001C728E" w:rsidRPr="00A91235">
        <w:rPr>
          <w:u w:val="single"/>
        </w:rPr>
        <w:instrText xml:space="preserve"> XE "Leave:truancy court appearance" </w:instrText>
      </w:r>
      <w:r w:rsidR="001C728E" w:rsidRPr="00A91235">
        <w:rPr>
          <w:u w:val="single"/>
        </w:rPr>
        <w:fldChar w:fldCharType="end"/>
      </w:r>
    </w:p>
    <w:p w14:paraId="2EA53A3B" w14:textId="77777777" w:rsidR="005000C7" w:rsidRPr="005000C7" w:rsidRDefault="005000C7" w:rsidP="005000C7">
      <w:pPr>
        <w:pStyle w:val="Heading4"/>
      </w:pPr>
    </w:p>
    <w:p w14:paraId="13B7C48D" w14:textId="77777777"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0BFC03E8" w14:textId="77777777" w:rsidR="005000C7" w:rsidRDefault="005000C7" w:rsidP="005000C7">
      <w:pPr>
        <w:pStyle w:val="Heading3"/>
      </w:pPr>
      <w:bookmarkStart w:id="367" w:name="_Toc102984843"/>
      <w:r>
        <w:t>Religious Observance</w:t>
      </w:r>
      <w:bookmarkEnd w:id="367"/>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Default="005000C7" w:rsidP="005000C7">
      <w:pPr>
        <w:pStyle w:val="Heading4"/>
      </w:pPr>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329FC429" w14:textId="77777777" w:rsidR="007C585A" w:rsidRPr="007C585A" w:rsidRDefault="007C585A" w:rsidP="007C585A">
      <w:pPr>
        <w:keepNext/>
        <w:spacing w:before="480" w:after="0"/>
        <w:outlineLvl w:val="2"/>
        <w:rPr>
          <w:rFonts w:ascii="Verdana" w:hAnsi="Verdana" w:cs="Arial Narrow"/>
          <w:b/>
          <w:bCs/>
          <w:kern w:val="32"/>
        </w:rPr>
      </w:pPr>
      <w:bookmarkStart w:id="368" w:name="_Toc70423224"/>
      <w:bookmarkStart w:id="369" w:name="_Toc102984845"/>
      <w:bookmarkEnd w:id="360"/>
      <w:bookmarkEnd w:id="361"/>
      <w:bookmarkEnd w:id="362"/>
      <w:bookmarkEnd w:id="363"/>
      <w:bookmarkEnd w:id="364"/>
      <w:bookmarkEnd w:id="365"/>
      <w:r w:rsidRPr="007C585A">
        <w:rPr>
          <w:rFonts w:ascii="Verdana" w:hAnsi="Verdana" w:cs="Arial"/>
          <w:b/>
          <w:bCs/>
          <w:kern w:val="32"/>
          <w:sz w:val="28"/>
          <w:szCs w:val="32"/>
        </w:rPr>
        <w:t>Military Leave</w:t>
      </w:r>
      <w:bookmarkEnd w:id="368"/>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Leave:</w:instrText>
      </w:r>
      <w:r w:rsidRPr="007C585A">
        <w:rPr>
          <w:rFonts w:ascii="Verdana" w:hAnsi="Verdana" w:cs="Arial"/>
          <w:b/>
          <w:bCs/>
          <w:kern w:val="32"/>
          <w:sz w:val="28"/>
          <w:szCs w:val="32"/>
        </w:rPr>
        <w:instrText xml:space="preserve">military" </w:instrText>
      </w:r>
      <w:r w:rsidRPr="007C585A">
        <w:rPr>
          <w:rFonts w:ascii="Verdana" w:hAnsi="Verdana" w:cs="Arial"/>
          <w:b/>
          <w:bCs/>
          <w:kern w:val="32"/>
          <w:sz w:val="28"/>
          <w:szCs w:val="32"/>
        </w:rPr>
        <w:fldChar w:fldCharType="end"/>
      </w:r>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"Military leave" </w:instrText>
      </w:r>
      <w:r w:rsidRPr="007C585A">
        <w:rPr>
          <w:rFonts w:ascii="Verdana" w:hAnsi="Verdana" w:cs="Arial"/>
          <w:b/>
          <w:bCs/>
          <w:kern w:val="32"/>
          <w:sz w:val="28"/>
          <w:szCs w:val="32"/>
        </w:rPr>
        <w:fldChar w:fldCharType="end"/>
      </w:r>
    </w:p>
    <w:p w14:paraId="36351E81" w14:textId="77777777" w:rsidR="007C585A" w:rsidRPr="007C585A" w:rsidRDefault="007C585A" w:rsidP="007C585A">
      <w:pPr>
        <w:tabs>
          <w:tab w:val="left" w:pos="7113"/>
        </w:tabs>
        <w:outlineLvl w:val="3"/>
        <w:rPr>
          <w:rFonts w:ascii="Verdana" w:hAnsi="Verdana"/>
          <w:i/>
          <w:iCs/>
        </w:rPr>
      </w:pPr>
    </w:p>
    <w:p w14:paraId="2EE00AE3" w14:textId="77777777" w:rsidR="007C585A" w:rsidRPr="007C585A" w:rsidRDefault="007C585A" w:rsidP="007C585A">
      <w:r w:rsidRPr="007C585A">
        <w:rPr>
          <w:b/>
        </w:rPr>
        <w:t>Paid Leave for Military Service.</w:t>
      </w:r>
      <w:r w:rsidRPr="007C585A">
        <w:t xml:space="preserve"> Any employee who is a member of the Texas National Guard, Texas State Guard, reserve component of the United States Armed Forces, or a member of a state or federally authorized Urban Search and Rescue Team is entitled to paid leave when engaged in authorized training or duty orders by proper authority. Paid military leave is limited to 15 days each fiscal year. In addition, an employee is entitled to use available state and local personal or sick leave during a time of active military service.</w:t>
      </w:r>
    </w:p>
    <w:p w14:paraId="640E8001" w14:textId="77777777" w:rsidR="007C585A" w:rsidRPr="007C585A" w:rsidRDefault="007C585A" w:rsidP="007C585A">
      <w:pPr>
        <w:rPr>
          <w:rFonts w:eastAsia="Calibri"/>
          <w:noProof/>
          <w:color w:val="auto"/>
        </w:rPr>
      </w:pPr>
      <w:r w:rsidRPr="007C585A">
        <w:rPr>
          <w:b/>
        </w:rPr>
        <w:lastRenderedPageBreak/>
        <w:t xml:space="preserve">Reemployment after Military Leave. </w:t>
      </w:r>
      <w:r w:rsidRPr="007C585A">
        <w:t xml:space="preserve">Employees who leave the district to enter into the United States uniformed services or who are ordered to active duty as a member of the military force of any state (e.g., National or State Guard) may return to employment if they are honorably discharged. Employees who wish to return to the district will be reemployed provided they can be qualified to perform the required duties. Employees returning to work following military leave should contact David Stickels. </w:t>
      </w:r>
      <w:r w:rsidRPr="007C585A">
        <w:rPr>
          <w:rFonts w:eastAsia="Calibri"/>
          <w:noProof/>
          <w:color w:val="auto"/>
        </w:rPr>
        <w:t>In most cases, the length of federal military service cannot exceed five years.</w:t>
      </w:r>
    </w:p>
    <w:p w14:paraId="1B518287" w14:textId="77777777" w:rsidR="007C585A" w:rsidRPr="007C585A" w:rsidRDefault="007C585A" w:rsidP="007C585A">
      <w:r w:rsidRPr="007C585A">
        <w:rPr>
          <w:b/>
        </w:rPr>
        <w:t xml:space="preserve">Continuation of Health Insurance. </w:t>
      </w:r>
      <w:r w:rsidRPr="007C585A">
        <w:t>Employees who perform service in the uniformed services may elect to continue their health plan coverage at their own cost for a period not to exceed 24 months. Employees should contact David Stickels for details on eligibility, requirements, and limitations.</w:t>
      </w:r>
    </w:p>
    <w:p w14:paraId="30C494B2" w14:textId="4EF8DE13" w:rsidR="00375804" w:rsidRDefault="00AD1C75" w:rsidP="00AD1C75">
      <w:pPr>
        <w:pStyle w:val="Heading3"/>
      </w:pPr>
      <w:r>
        <w:t>Leave for Peace Officers</w:t>
      </w:r>
      <w:bookmarkEnd w:id="369"/>
    </w:p>
    <w:p w14:paraId="3C6C5B5D" w14:textId="5AC65EC1" w:rsidR="00375804" w:rsidRDefault="004819C7" w:rsidP="00375804">
      <w:hyperlink r:id="rId20" w:history="1">
        <w:r w:rsidR="007C585A" w:rsidRPr="00AA1FF5">
          <w:rPr>
            <w:rStyle w:val="Hyperlink"/>
          </w:rPr>
          <w:t>https://pol.tasb.org/Policy/Code/677?filter=CKEA</w:t>
        </w:r>
      </w:hyperlink>
    </w:p>
    <w:p w14:paraId="1B04291B" w14:textId="77777777" w:rsidR="007C585A" w:rsidRPr="00375804" w:rsidRDefault="007C585A" w:rsidP="00375804"/>
    <w:p w14:paraId="68FF0504" w14:textId="0AE1BAC7" w:rsidR="00375804" w:rsidRPr="00375804" w:rsidRDefault="00375804" w:rsidP="00375804">
      <w:pPr>
        <w:pStyle w:val="Heading3"/>
      </w:pPr>
      <w:bookmarkStart w:id="370" w:name="_Toc102984846"/>
      <w:r w:rsidRPr="00375804">
        <w:t>Payment for Accumulated Leave Upon Separation</w:t>
      </w:r>
      <w:bookmarkEnd w:id="370"/>
      <w:r w:rsidR="00193691">
        <w:fldChar w:fldCharType="begin"/>
      </w:r>
      <w:r w:rsidR="00193691">
        <w:instrText xml:space="preserve"> XE "</w:instrText>
      </w:r>
      <w:r w:rsidR="00193691" w:rsidRPr="00FF0C6C">
        <w:instrText>Leave:payment upon separation</w:instrText>
      </w:r>
      <w:r w:rsidR="00193691">
        <w:instrText xml:space="preserve">" </w:instrText>
      </w:r>
      <w:r w:rsidR="00193691">
        <w:fldChar w:fldCharType="end"/>
      </w:r>
    </w:p>
    <w:p w14:paraId="4AE52D85" w14:textId="2B6F543A" w:rsidR="00AD1C75" w:rsidRDefault="00AD1C75" w:rsidP="00AD1C75">
      <w:pPr>
        <w:pStyle w:val="Heading3"/>
      </w:pPr>
      <w:r>
        <w:fldChar w:fldCharType="begin"/>
      </w:r>
      <w:r>
        <w:instrText xml:space="preserve"> XE "</w:instrText>
      </w:r>
      <w:r w:rsidRPr="00C47E5E">
        <w:instrText>Leave:peace officers</w:instrText>
      </w:r>
      <w:r>
        <w:instrText xml:space="preserve">" </w:instrText>
      </w:r>
      <w:r>
        <w:fldChar w:fldCharType="end"/>
      </w:r>
      <w:r>
        <w:fldChar w:fldCharType="begin"/>
      </w:r>
      <w:r>
        <w:instrText xml:space="preserve"> XE "</w:instrText>
      </w:r>
      <w:r w:rsidRPr="005D156E">
        <w:instrText>Peace officer leave</w:instrText>
      </w:r>
      <w:r>
        <w:instrText xml:space="preserve">" </w:instrText>
      </w:r>
      <w:r>
        <w:fldChar w:fldCharType="end"/>
      </w:r>
    </w:p>
    <w:p w14:paraId="2E1735A2" w14:textId="77777777" w:rsidR="007C585A" w:rsidRPr="007C585A" w:rsidRDefault="000707CF" w:rsidP="007C585A">
      <w:pPr>
        <w:pStyle w:val="Heading2"/>
      </w:pPr>
      <w:r>
        <w:br w:type="page"/>
      </w:r>
      <w:bookmarkStart w:id="371" w:name="_Toc237684775"/>
      <w:bookmarkStart w:id="372" w:name="_Toc237684878"/>
      <w:bookmarkStart w:id="373" w:name="_Toc237684981"/>
      <w:bookmarkStart w:id="374" w:name="_Toc243903391"/>
      <w:bookmarkStart w:id="375" w:name="_Toc243903881"/>
      <w:bookmarkStart w:id="376" w:name="_Toc244319444"/>
      <w:bookmarkStart w:id="377" w:name="_Toc244408242"/>
      <w:bookmarkStart w:id="378" w:name="_Toc259458572"/>
      <w:bookmarkStart w:id="379" w:name="_Toc70423225"/>
      <w:bookmarkStart w:id="380" w:name="_Toc237684778"/>
      <w:bookmarkStart w:id="381" w:name="_Toc237684881"/>
      <w:bookmarkStart w:id="382" w:name="_Toc237684984"/>
      <w:bookmarkStart w:id="383" w:name="_Toc244408245"/>
      <w:bookmarkStart w:id="384" w:name="_Toc259458575"/>
      <w:bookmarkStart w:id="385" w:name="_Toc102984850"/>
      <w:r w:rsidR="007C585A" w:rsidRPr="007C585A">
        <w:lastRenderedPageBreak/>
        <w:t>Employee Relations and Communications</w:t>
      </w:r>
      <w:bookmarkEnd w:id="371"/>
      <w:bookmarkEnd w:id="372"/>
      <w:bookmarkEnd w:id="373"/>
      <w:bookmarkEnd w:id="374"/>
      <w:bookmarkEnd w:id="375"/>
      <w:bookmarkEnd w:id="376"/>
      <w:bookmarkEnd w:id="377"/>
      <w:bookmarkEnd w:id="378"/>
      <w:bookmarkEnd w:id="379"/>
    </w:p>
    <w:p w14:paraId="4B71588D" w14:textId="77777777" w:rsidR="007C585A" w:rsidRPr="007C585A" w:rsidRDefault="007C585A" w:rsidP="007C585A">
      <w:pPr>
        <w:keepNext/>
        <w:spacing w:before="480" w:after="0"/>
        <w:outlineLvl w:val="2"/>
        <w:rPr>
          <w:rFonts w:ascii="Verdana" w:hAnsi="Verdana" w:cs="Arial"/>
          <w:b/>
          <w:bCs/>
          <w:kern w:val="32"/>
          <w:sz w:val="28"/>
          <w:szCs w:val="32"/>
        </w:rPr>
      </w:pPr>
      <w:bookmarkStart w:id="386" w:name="_Toc237684776"/>
      <w:bookmarkStart w:id="387" w:name="_Toc237684879"/>
      <w:bookmarkStart w:id="388" w:name="_Toc237684982"/>
      <w:bookmarkStart w:id="389" w:name="_Toc244408243"/>
      <w:bookmarkStart w:id="390" w:name="_Toc259458442"/>
      <w:bookmarkStart w:id="391" w:name="_Toc259458573"/>
      <w:bookmarkStart w:id="392" w:name="_Toc70423226"/>
      <w:r w:rsidRPr="007C585A">
        <w:rPr>
          <w:rFonts w:ascii="Verdana" w:hAnsi="Verdana" w:cs="Arial"/>
          <w:b/>
          <w:bCs/>
          <w:kern w:val="32"/>
          <w:sz w:val="28"/>
          <w:szCs w:val="32"/>
        </w:rPr>
        <w:t>Employee Recognition and Appreciation</w:t>
      </w:r>
      <w:bookmarkEnd w:id="386"/>
      <w:bookmarkEnd w:id="387"/>
      <w:bookmarkEnd w:id="388"/>
      <w:bookmarkEnd w:id="389"/>
      <w:bookmarkEnd w:id="390"/>
      <w:bookmarkEnd w:id="391"/>
      <w:bookmarkEnd w:id="392"/>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"Employee:recognition" </w:instrText>
      </w:r>
      <w:r w:rsidRPr="007C585A">
        <w:rPr>
          <w:rFonts w:ascii="Verdana" w:hAnsi="Verdana" w:cs="Arial"/>
          <w:b/>
          <w:bCs/>
          <w:kern w:val="32"/>
          <w:sz w:val="28"/>
          <w:szCs w:val="32"/>
        </w:rPr>
        <w:fldChar w:fldCharType="end"/>
      </w:r>
    </w:p>
    <w:p w14:paraId="565EE4C0" w14:textId="77777777" w:rsidR="007C585A" w:rsidRPr="007C585A" w:rsidRDefault="007C585A" w:rsidP="007C585A">
      <w:pPr>
        <w:tabs>
          <w:tab w:val="left" w:pos="7113"/>
        </w:tabs>
        <w:outlineLvl w:val="3"/>
        <w:rPr>
          <w:rFonts w:ascii="Verdana" w:hAnsi="Verdana"/>
          <w:i/>
          <w:iCs/>
        </w:rPr>
      </w:pPr>
      <w:bookmarkStart w:id="393" w:name="_Toc237684777"/>
      <w:bookmarkStart w:id="394" w:name="_Toc237684880"/>
      <w:bookmarkStart w:id="395" w:name="_Toc237684983"/>
      <w:bookmarkStart w:id="396" w:name="_Toc244408244"/>
      <w:bookmarkStart w:id="397" w:name="_Toc259458443"/>
      <w:bookmarkStart w:id="398" w:name="_Toc259458574"/>
    </w:p>
    <w:p w14:paraId="117A7730" w14:textId="77777777" w:rsidR="007C585A" w:rsidRPr="007C585A" w:rsidRDefault="007C585A" w:rsidP="007C585A">
      <w:r w:rsidRPr="007C585A">
        <w:t>Continuous efforts are made throughout the year to recognize employees who make an extra effort to contribute to the success of the district. Employees are recognized at board meetings, in the district newsletter, and through special events and activities. Recognition and appreciation activities also include awards banquet.</w:t>
      </w:r>
    </w:p>
    <w:p w14:paraId="223B3352" w14:textId="77777777" w:rsidR="007C585A" w:rsidRPr="007C585A" w:rsidRDefault="007C585A" w:rsidP="007C585A">
      <w:pPr>
        <w:keepNext/>
        <w:spacing w:before="480" w:after="0"/>
        <w:outlineLvl w:val="2"/>
        <w:rPr>
          <w:rFonts w:ascii="Verdana" w:hAnsi="Verdana" w:cs="Arial"/>
          <w:b/>
          <w:bCs/>
          <w:kern w:val="32"/>
          <w:sz w:val="28"/>
          <w:szCs w:val="32"/>
        </w:rPr>
      </w:pPr>
      <w:bookmarkStart w:id="399" w:name="_Toc8631489"/>
      <w:bookmarkEnd w:id="393"/>
      <w:bookmarkEnd w:id="394"/>
      <w:bookmarkEnd w:id="395"/>
      <w:bookmarkEnd w:id="396"/>
      <w:bookmarkEnd w:id="397"/>
      <w:bookmarkEnd w:id="398"/>
      <w:r w:rsidRPr="007C585A">
        <w:rPr>
          <w:rFonts w:ascii="Verdana" w:hAnsi="Verdana" w:cs="Arial"/>
          <w:b/>
          <w:bCs/>
          <w:kern w:val="32"/>
          <w:sz w:val="28"/>
          <w:szCs w:val="32"/>
        </w:rPr>
        <w:t>District Communications</w:t>
      </w:r>
      <w:bookmarkEnd w:id="399"/>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District:</w:instrText>
      </w:r>
      <w:r w:rsidRPr="007C585A">
        <w:rPr>
          <w:rFonts w:ascii="Verdana" w:hAnsi="Verdana" w:cs="Arial"/>
          <w:b/>
          <w:bCs/>
          <w:kern w:val="32"/>
          <w:sz w:val="28"/>
          <w:szCs w:val="32"/>
        </w:rPr>
        <w:instrText xml:space="preserve">communications" </w:instrText>
      </w:r>
      <w:r w:rsidRPr="007C585A">
        <w:rPr>
          <w:rFonts w:ascii="Verdana" w:hAnsi="Verdana" w:cs="Arial"/>
          <w:b/>
          <w:bCs/>
          <w:kern w:val="32"/>
          <w:sz w:val="28"/>
          <w:szCs w:val="32"/>
        </w:rPr>
        <w:fldChar w:fldCharType="end"/>
      </w:r>
    </w:p>
    <w:p w14:paraId="542CA42F" w14:textId="77777777" w:rsidR="007C585A" w:rsidRPr="007C585A" w:rsidRDefault="007C585A" w:rsidP="007C585A">
      <w:pPr>
        <w:tabs>
          <w:tab w:val="left" w:pos="7113"/>
        </w:tabs>
        <w:outlineLvl w:val="3"/>
        <w:rPr>
          <w:rFonts w:ascii="Verdana" w:hAnsi="Verdana"/>
          <w:i/>
          <w:iCs/>
        </w:rPr>
      </w:pPr>
    </w:p>
    <w:p w14:paraId="4FA37F48" w14:textId="77777777" w:rsidR="007C585A" w:rsidRPr="007C585A" w:rsidRDefault="007C585A" w:rsidP="007C585A">
      <w:r w:rsidRPr="007C585A">
        <w:t>Throughout the school year, the Administrators publish calendars, news releases, and other communication materials. These publications offer employees and the community information pertaining to school activities and achievements. They include the following:</w:t>
      </w:r>
    </w:p>
    <w:p w14:paraId="4E56CFB0" w14:textId="77777777" w:rsidR="007C585A" w:rsidRPr="007C585A" w:rsidRDefault="004819C7" w:rsidP="007C585A">
      <w:hyperlink r:id="rId21" w:history="1">
        <w:r w:rsidR="007C585A" w:rsidRPr="007C585A">
          <w:rPr>
            <w:color w:val="0000FF"/>
            <w:u w:val="single"/>
          </w:rPr>
          <w:t>www.saltilloisd.net</w:t>
        </w:r>
      </w:hyperlink>
      <w:r w:rsidR="007C585A" w:rsidRPr="007C585A">
        <w:t xml:space="preserve">, Facebook page, </w:t>
      </w:r>
      <w:hyperlink r:id="rId22" w:history="1">
        <w:r w:rsidR="007C585A" w:rsidRPr="007C585A">
          <w:rPr>
            <w:color w:val="0000FF"/>
            <w:u w:val="single"/>
          </w:rPr>
          <w:t>https://saltillolions.teamapp.com/</w:t>
        </w:r>
      </w:hyperlink>
      <w:r w:rsidR="007C585A" w:rsidRPr="007C585A">
        <w:t>, School Messenger</w:t>
      </w:r>
    </w:p>
    <w:p w14:paraId="332A0945" w14:textId="77777777" w:rsidR="007C585A" w:rsidRPr="007C585A" w:rsidRDefault="007C585A" w:rsidP="007C585A">
      <w:pPr>
        <w:keepNext/>
        <w:outlineLvl w:val="1"/>
        <w:rPr>
          <w:rFonts w:ascii="Verdana" w:hAnsi="Verdana"/>
          <w:b/>
          <w:bCs/>
          <w:iCs/>
          <w:kern w:val="32"/>
          <w:sz w:val="40"/>
          <w:szCs w:val="28"/>
        </w:rPr>
      </w:pPr>
      <w:bookmarkStart w:id="400" w:name="_Toc70423228"/>
      <w:bookmarkEnd w:id="380"/>
      <w:bookmarkEnd w:id="381"/>
      <w:bookmarkEnd w:id="382"/>
      <w:bookmarkEnd w:id="383"/>
      <w:bookmarkEnd w:id="384"/>
      <w:bookmarkEnd w:id="385"/>
      <w:r w:rsidRPr="007C585A">
        <w:rPr>
          <w:rFonts w:ascii="Verdana" w:hAnsi="Verdana"/>
          <w:b/>
          <w:bCs/>
          <w:iCs/>
          <w:kern w:val="32"/>
          <w:sz w:val="40"/>
          <w:szCs w:val="28"/>
        </w:rPr>
        <w:t xml:space="preserve">Complaints and </w:t>
      </w:r>
      <w:r w:rsidRPr="007C585A">
        <w:rPr>
          <w:rFonts w:ascii="Verdana" w:hAnsi="Verdana"/>
          <w:b/>
          <w:bCs/>
          <w:iCs/>
          <w:sz w:val="40"/>
          <w:szCs w:val="28"/>
        </w:rPr>
        <w:t>Grievances</w:t>
      </w:r>
      <w:bookmarkEnd w:id="400"/>
      <w:r w:rsidRPr="007C585A">
        <w:rPr>
          <w:rFonts w:ascii="Verdana" w:hAnsi="Verdana"/>
          <w:b/>
          <w:bCs/>
          <w:iCs/>
          <w:sz w:val="40"/>
          <w:szCs w:val="28"/>
        </w:rPr>
        <w:fldChar w:fldCharType="begin"/>
      </w:r>
      <w:r w:rsidRPr="007C585A">
        <w:rPr>
          <w:rFonts w:ascii="Verdana" w:hAnsi="Verdana"/>
          <w:b/>
          <w:bCs/>
          <w:iCs/>
          <w:sz w:val="40"/>
          <w:szCs w:val="28"/>
        </w:rPr>
        <w:instrText xml:space="preserve"> XE "Complaints:employee" </w:instrText>
      </w:r>
      <w:r w:rsidRPr="007C585A">
        <w:rPr>
          <w:rFonts w:ascii="Verdana" w:hAnsi="Verdana"/>
          <w:b/>
          <w:bCs/>
          <w:iCs/>
          <w:sz w:val="40"/>
          <w:szCs w:val="28"/>
        </w:rPr>
        <w:fldChar w:fldCharType="end"/>
      </w:r>
      <w:r w:rsidRPr="007C585A">
        <w:rPr>
          <w:rFonts w:ascii="Verdana" w:hAnsi="Verdana"/>
          <w:b/>
          <w:bCs/>
          <w:iCs/>
          <w:sz w:val="40"/>
          <w:szCs w:val="28"/>
        </w:rPr>
        <w:fldChar w:fldCharType="begin"/>
      </w:r>
      <w:r w:rsidRPr="007C585A">
        <w:rPr>
          <w:rFonts w:ascii="Verdana" w:hAnsi="Verdana"/>
          <w:b/>
          <w:bCs/>
          <w:iCs/>
          <w:sz w:val="40"/>
          <w:szCs w:val="28"/>
        </w:rPr>
        <w:instrText xml:space="preserve"> XE "Grievances" </w:instrText>
      </w:r>
      <w:r w:rsidRPr="007C585A">
        <w:rPr>
          <w:rFonts w:ascii="Verdana" w:hAnsi="Verdana"/>
          <w:b/>
          <w:bCs/>
          <w:iCs/>
          <w:sz w:val="40"/>
          <w:szCs w:val="28"/>
        </w:rPr>
        <w:fldChar w:fldCharType="end"/>
      </w:r>
    </w:p>
    <w:p w14:paraId="6EB263C5" w14:textId="77777777" w:rsidR="007C585A" w:rsidRPr="007C585A" w:rsidRDefault="007C585A" w:rsidP="007C585A">
      <w:pPr>
        <w:tabs>
          <w:tab w:val="left" w:pos="7113"/>
        </w:tabs>
        <w:outlineLvl w:val="3"/>
        <w:rPr>
          <w:rFonts w:ascii="Verdana" w:hAnsi="Verdana"/>
          <w:bCs/>
          <w:i/>
          <w:iCs/>
        </w:rPr>
      </w:pPr>
      <w:r w:rsidRPr="007C585A">
        <w:rPr>
          <w:rFonts w:ascii="Verdana" w:hAnsi="Verdana"/>
          <w:i/>
          <w:iCs/>
        </w:rPr>
        <w:t>Policy DGBA</w:t>
      </w:r>
    </w:p>
    <w:p w14:paraId="4CAA7640" w14:textId="77777777" w:rsidR="007C585A" w:rsidRPr="007C585A" w:rsidRDefault="007C585A" w:rsidP="007C585A">
      <w:r w:rsidRPr="007C585A">
        <w:t>In an effort to hear and resolve employee concerns or complaints in a timely manner and at the lowest administrative level possible, the board has adopted an orderly grievance process.</w:t>
      </w:r>
      <w:r w:rsidRPr="007C585A">
        <w:rPr>
          <w:color w:val="FF0000"/>
        </w:rPr>
        <w:t xml:space="preserve"> </w:t>
      </w:r>
      <w:r w:rsidRPr="007C585A">
        <w:t>Employees are encouraged to discuss their concerns or complaints with their supervisors or an appropriate administrator at any time.</w:t>
      </w:r>
    </w:p>
    <w:p w14:paraId="42874E7D" w14:textId="77777777" w:rsidR="007C585A" w:rsidRPr="007C585A" w:rsidRDefault="007C585A" w:rsidP="007C585A">
      <w:r w:rsidRPr="007C585A">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5BDAF80F" w14:textId="77777777" w:rsidR="007C585A" w:rsidRPr="007C585A" w:rsidRDefault="004819C7" w:rsidP="007C585A">
      <w:pPr>
        <w:keepNext/>
        <w:outlineLvl w:val="1"/>
        <w:rPr>
          <w:rFonts w:ascii="Times New Roman" w:eastAsia="Calibri" w:hAnsi="Times New Roman" w:cs="Times New Roman"/>
          <w:sz w:val="23"/>
          <w:szCs w:val="23"/>
        </w:rPr>
      </w:pPr>
      <w:hyperlink r:id="rId23" w:history="1">
        <w:r w:rsidR="007C585A" w:rsidRPr="007C585A">
          <w:rPr>
            <w:rFonts w:ascii="Times New Roman" w:eastAsia="Calibri" w:hAnsi="Times New Roman" w:cs="Times New Roman"/>
            <w:color w:val="0000FF"/>
            <w:sz w:val="23"/>
            <w:szCs w:val="23"/>
            <w:u w:val="single"/>
          </w:rPr>
          <w:t>https://pol.tasb.org/Policy/Code/677?filter=DGBA</w:t>
        </w:r>
      </w:hyperlink>
      <w:r w:rsidR="007C585A" w:rsidRPr="007C585A">
        <w:rPr>
          <w:rFonts w:ascii="Times New Roman" w:eastAsia="Calibri" w:hAnsi="Times New Roman" w:cs="Times New Roman"/>
          <w:sz w:val="23"/>
          <w:szCs w:val="23"/>
        </w:rPr>
        <w:t xml:space="preserve"> </w:t>
      </w:r>
    </w:p>
    <w:p w14:paraId="3BFC16FA" w14:textId="77777777" w:rsidR="007C585A" w:rsidRPr="007C585A" w:rsidRDefault="000707CF" w:rsidP="007C585A">
      <w:pPr>
        <w:pStyle w:val="Heading2"/>
        <w:rPr>
          <w:kern w:val="32"/>
        </w:rPr>
      </w:pPr>
      <w:r>
        <w:rPr>
          <w:kern w:val="32"/>
        </w:rPr>
        <w:br w:type="page"/>
      </w:r>
      <w:bookmarkStart w:id="401" w:name="_Toc237684781"/>
      <w:bookmarkStart w:id="402" w:name="_Toc237684884"/>
      <w:bookmarkStart w:id="403" w:name="_Toc237684987"/>
      <w:bookmarkStart w:id="404" w:name="_Toc244408248"/>
      <w:bookmarkStart w:id="405" w:name="_Toc259458445"/>
      <w:bookmarkStart w:id="406" w:name="_Toc259458578"/>
      <w:bookmarkStart w:id="407" w:name="_Toc102984853"/>
      <w:r w:rsidR="007C585A" w:rsidRPr="007C585A">
        <w:rPr>
          <w:kern w:val="32"/>
        </w:rPr>
        <w:lastRenderedPageBreak/>
        <w:t>Employee Conduct and Welfare</w:t>
      </w:r>
      <w:r w:rsidR="007C585A" w:rsidRPr="007C585A">
        <w:rPr>
          <w:kern w:val="32"/>
        </w:rPr>
        <w:fldChar w:fldCharType="begin"/>
      </w:r>
      <w:r w:rsidR="007C585A" w:rsidRPr="007C585A">
        <w:instrText xml:space="preserve"> XE "</w:instrText>
      </w:r>
      <w:r w:rsidR="007C585A" w:rsidRPr="007C585A">
        <w:rPr>
          <w:sz w:val="24"/>
        </w:rPr>
        <w:instrText>Conduct and welfare</w:instrText>
      </w:r>
      <w:r w:rsidR="007C585A" w:rsidRPr="007C585A">
        <w:instrText xml:space="preserve">" </w:instrText>
      </w:r>
      <w:r w:rsidR="007C585A" w:rsidRPr="007C585A">
        <w:rPr>
          <w:kern w:val="32"/>
        </w:rPr>
        <w:fldChar w:fldCharType="end"/>
      </w:r>
      <w:r w:rsidR="007C585A" w:rsidRPr="007C585A">
        <w:rPr>
          <w:kern w:val="32"/>
        </w:rPr>
        <w:fldChar w:fldCharType="begin"/>
      </w:r>
      <w:r w:rsidR="007C585A" w:rsidRPr="007C585A">
        <w:instrText xml:space="preserve"> XE "Employee:conduct and welfare" </w:instrText>
      </w:r>
      <w:r w:rsidR="007C585A" w:rsidRPr="007C585A">
        <w:rPr>
          <w:kern w:val="32"/>
        </w:rPr>
        <w:fldChar w:fldCharType="end"/>
      </w:r>
    </w:p>
    <w:p w14:paraId="510A57F3" w14:textId="77777777" w:rsidR="007C585A" w:rsidRPr="007C585A" w:rsidRDefault="007C585A" w:rsidP="007C585A">
      <w:pPr>
        <w:keepNext/>
        <w:spacing w:before="480" w:after="0"/>
        <w:outlineLvl w:val="2"/>
        <w:rPr>
          <w:rFonts w:ascii="Verdana" w:hAnsi="Verdana" w:cs="Arial"/>
          <w:b/>
          <w:bCs/>
          <w:kern w:val="32"/>
          <w:szCs w:val="32"/>
        </w:rPr>
      </w:pPr>
      <w:bookmarkStart w:id="408" w:name="_Toc237684780"/>
      <w:bookmarkStart w:id="409" w:name="_Toc237684883"/>
      <w:bookmarkStart w:id="410" w:name="_Toc237684986"/>
      <w:bookmarkStart w:id="411" w:name="_Toc244408247"/>
      <w:bookmarkStart w:id="412" w:name="_Toc259458444"/>
      <w:bookmarkStart w:id="413" w:name="_Toc259458577"/>
      <w:bookmarkStart w:id="414" w:name="_Toc70423230"/>
      <w:r w:rsidRPr="007C585A">
        <w:rPr>
          <w:rFonts w:ascii="Verdana" w:hAnsi="Verdana" w:cs="Arial"/>
          <w:b/>
          <w:bCs/>
          <w:kern w:val="32"/>
          <w:sz w:val="28"/>
          <w:szCs w:val="32"/>
        </w:rPr>
        <w:t>Standards of Conduct</w:t>
      </w:r>
      <w:bookmarkEnd w:id="408"/>
      <w:bookmarkEnd w:id="409"/>
      <w:bookmarkEnd w:id="410"/>
      <w:bookmarkEnd w:id="411"/>
      <w:bookmarkEnd w:id="412"/>
      <w:bookmarkEnd w:id="413"/>
      <w:bookmarkEnd w:id="414"/>
      <w:r w:rsidRPr="007C585A">
        <w:rPr>
          <w:rFonts w:ascii="Verdana" w:hAnsi="Verdana" w:cs="Arial"/>
          <w:b/>
          <w:bCs/>
          <w:kern w:val="32"/>
          <w:sz w:val="28"/>
          <w:szCs w:val="32"/>
        </w:rPr>
        <w:fldChar w:fldCharType="begin"/>
      </w:r>
      <w:r w:rsidRPr="007C585A">
        <w:rPr>
          <w:rFonts w:ascii="Verdana" w:hAnsi="Verdana" w:cs="Arial"/>
          <w:b/>
          <w:bCs/>
          <w:kern w:val="32"/>
          <w:sz w:val="28"/>
          <w:szCs w:val="32"/>
        </w:rPr>
        <w:instrText xml:space="preserve"> XE "</w:instrText>
      </w:r>
      <w:r w:rsidRPr="007C585A">
        <w:rPr>
          <w:rFonts w:ascii="Verdana" w:hAnsi="Verdana" w:cs="Arial"/>
          <w:b/>
          <w:bCs/>
          <w:kern w:val="32"/>
          <w:szCs w:val="32"/>
        </w:rPr>
        <w:instrText>Standards of conduct</w:instrText>
      </w:r>
      <w:r w:rsidRPr="007C585A">
        <w:rPr>
          <w:rFonts w:ascii="Verdana" w:hAnsi="Verdana" w:cs="Arial"/>
          <w:b/>
          <w:bCs/>
          <w:kern w:val="32"/>
          <w:sz w:val="28"/>
          <w:szCs w:val="32"/>
        </w:rPr>
        <w:instrText xml:space="preserve">" </w:instrText>
      </w:r>
      <w:r w:rsidRPr="007C585A">
        <w:rPr>
          <w:rFonts w:ascii="Verdana" w:hAnsi="Verdana" w:cs="Arial"/>
          <w:b/>
          <w:bCs/>
          <w:kern w:val="32"/>
          <w:sz w:val="28"/>
          <w:szCs w:val="32"/>
        </w:rPr>
        <w:fldChar w:fldCharType="end"/>
      </w:r>
    </w:p>
    <w:p w14:paraId="14DCEB08" w14:textId="77777777" w:rsidR="007C585A" w:rsidRPr="007C585A" w:rsidRDefault="007C585A" w:rsidP="007C585A">
      <w:pPr>
        <w:tabs>
          <w:tab w:val="left" w:pos="7113"/>
        </w:tabs>
        <w:outlineLvl w:val="3"/>
        <w:rPr>
          <w:rFonts w:ascii="Verdana" w:hAnsi="Verdana"/>
          <w:bCs/>
          <w:i/>
          <w:iCs/>
        </w:rPr>
      </w:pPr>
      <w:r w:rsidRPr="007C585A">
        <w:rPr>
          <w:rFonts w:ascii="Verdana" w:hAnsi="Verdana"/>
          <w:i/>
          <w:iCs/>
        </w:rPr>
        <w:t>Policy DH</w:t>
      </w:r>
    </w:p>
    <w:p w14:paraId="7A315F01" w14:textId="77777777" w:rsidR="007C585A" w:rsidRPr="007C585A" w:rsidRDefault="007C585A" w:rsidP="007C585A">
      <w:r w:rsidRPr="007C585A">
        <w:t>All employees are expected to work together in a cooperative spirit to serve the best interests of the district and to be courteous to students, one another, and the public. Employees are expected to observe the following standards of conduct:</w:t>
      </w:r>
    </w:p>
    <w:p w14:paraId="5316A60B" w14:textId="77777777" w:rsidR="007C585A" w:rsidRPr="007C585A" w:rsidRDefault="007C585A" w:rsidP="007C585A">
      <w:pPr>
        <w:numPr>
          <w:ilvl w:val="0"/>
          <w:numId w:val="11"/>
        </w:numPr>
      </w:pPr>
      <w:r w:rsidRPr="007C585A">
        <w:t>Recognize and respect the rights of students, parents, other employees, and members of the community.</w:t>
      </w:r>
    </w:p>
    <w:p w14:paraId="26ECD76E" w14:textId="77777777" w:rsidR="007C585A" w:rsidRPr="007C585A" w:rsidRDefault="007C585A" w:rsidP="007C585A">
      <w:pPr>
        <w:numPr>
          <w:ilvl w:val="0"/>
          <w:numId w:val="11"/>
        </w:numPr>
      </w:pPr>
      <w:r w:rsidRPr="007C585A">
        <w:t>Maintain confidentiality in all matters relating to students and coworkers.</w:t>
      </w:r>
    </w:p>
    <w:p w14:paraId="67114BDC" w14:textId="77777777" w:rsidR="007C585A" w:rsidRPr="007C585A" w:rsidRDefault="007C585A" w:rsidP="007C585A">
      <w:pPr>
        <w:numPr>
          <w:ilvl w:val="0"/>
          <w:numId w:val="11"/>
        </w:numPr>
      </w:pPr>
      <w:r w:rsidRPr="007C585A">
        <w:t>Report to work according to the assigned schedule.</w:t>
      </w:r>
    </w:p>
    <w:p w14:paraId="1D9819E8" w14:textId="77777777" w:rsidR="007C585A" w:rsidRPr="007C585A" w:rsidRDefault="007C585A" w:rsidP="007C585A">
      <w:pPr>
        <w:numPr>
          <w:ilvl w:val="0"/>
          <w:numId w:val="11"/>
        </w:numPr>
      </w:pPr>
      <w:r w:rsidRPr="007C585A">
        <w:t>Notify their immediate supervisor in advance or as early as possible in the event that they must be absent or late. Unauthorized absences, chronic absenteeism, tardiness, and failure to follow procedures for reporting an absence may be cause for disciplinary action.</w:t>
      </w:r>
    </w:p>
    <w:p w14:paraId="6F268ABB" w14:textId="77777777" w:rsidR="007C585A" w:rsidRPr="007C585A" w:rsidRDefault="007C585A" w:rsidP="007C585A">
      <w:pPr>
        <w:numPr>
          <w:ilvl w:val="0"/>
          <w:numId w:val="11"/>
        </w:numPr>
      </w:pPr>
      <w:r w:rsidRPr="007C585A">
        <w:t>Know and comply with department and district policies and procedures.</w:t>
      </w:r>
    </w:p>
    <w:p w14:paraId="34A523A4" w14:textId="77777777" w:rsidR="007C585A" w:rsidRPr="007C585A" w:rsidRDefault="007C585A" w:rsidP="007C585A">
      <w:pPr>
        <w:numPr>
          <w:ilvl w:val="0"/>
          <w:numId w:val="11"/>
        </w:numPr>
      </w:pPr>
      <w:r w:rsidRPr="007C585A">
        <w:t>Express concerns, complaints, or criticism through appropriate channels.</w:t>
      </w:r>
    </w:p>
    <w:p w14:paraId="3E552039" w14:textId="77777777" w:rsidR="007C585A" w:rsidRPr="007C585A" w:rsidRDefault="007C585A" w:rsidP="007C585A">
      <w:pPr>
        <w:numPr>
          <w:ilvl w:val="0"/>
          <w:numId w:val="11"/>
        </w:numPr>
      </w:pPr>
      <w:r w:rsidRPr="007C585A">
        <w:t>Observe all safety rules and regulations and report injuries or unsafe conditions to a supervisor immediately.</w:t>
      </w:r>
    </w:p>
    <w:p w14:paraId="62C1F5C9" w14:textId="77777777" w:rsidR="007C585A" w:rsidRPr="007C585A" w:rsidRDefault="007C585A" w:rsidP="007C585A">
      <w:pPr>
        <w:numPr>
          <w:ilvl w:val="0"/>
          <w:numId w:val="11"/>
        </w:numPr>
      </w:pPr>
      <w:r w:rsidRPr="007C585A">
        <w:t>Use district time, funds, and property for authorized district business and activities only.</w:t>
      </w:r>
    </w:p>
    <w:p w14:paraId="45FEFA02" w14:textId="77777777" w:rsidR="007C585A" w:rsidRPr="007C585A" w:rsidRDefault="007C585A" w:rsidP="007C585A">
      <w:r w:rsidRPr="007C585A">
        <w:t xml:space="preserve">All district employees should perform their duties in accordance with state and federal law, district policies and procedures, and ethical standards. Violation of policies, regulations, or guidelines, including intentionally making a false claim, offering false statements, or refusing to cooperate with a district investigation may result in disciplinary action, including termination. Alleged incidents of certain misconduct by educators, including having a criminal record, must be reported to SBEC not later than the seventh day </w:t>
      </w:r>
      <w:r w:rsidRPr="007C585A">
        <w:rPr>
          <w:rFonts w:ascii="Times New Roman" w:eastAsia="Calibri" w:hAnsi="Times New Roman" w:cs="Times New Roman"/>
          <w:noProof/>
          <w:color w:val="auto"/>
        </w:rPr>
        <w:t>after</w:t>
      </w:r>
      <w:r w:rsidRPr="007C585A">
        <w:t xml:space="preserve"> the superintendent knew of the incident. See </w:t>
      </w:r>
      <w:r w:rsidRPr="007C585A">
        <w:rPr>
          <w:i/>
          <w:iCs/>
        </w:rPr>
        <w:t>Reports to the Texas Education Agency,</w:t>
      </w:r>
      <w:r w:rsidRPr="007C585A">
        <w:t xml:space="preserve"> for additional information.</w:t>
      </w:r>
    </w:p>
    <w:p w14:paraId="61C9FE55" w14:textId="77777777" w:rsidR="007C585A" w:rsidRPr="007C585A" w:rsidRDefault="007C585A" w:rsidP="007C585A">
      <w:r w:rsidRPr="007C585A">
        <w:t xml:space="preserve">The </w:t>
      </w:r>
      <w:r w:rsidRPr="007C585A">
        <w:rPr>
          <w:i/>
          <w:iCs/>
        </w:rPr>
        <w:t>Educators’ Code of Ethics</w:t>
      </w:r>
      <w:r w:rsidRPr="007C585A">
        <w:t>, adopted by the State Board for Educator Certification, which all district employees must adhere to, is reprinted below:</w:t>
      </w:r>
    </w:p>
    <w:p w14:paraId="1D2EFA64" w14:textId="77777777" w:rsidR="007C585A" w:rsidRPr="007C585A" w:rsidRDefault="007C585A" w:rsidP="007C585A">
      <w:pPr>
        <w:keepNext/>
        <w:spacing w:before="240"/>
        <w:jc w:val="center"/>
        <w:outlineLvl w:val="4"/>
        <w:rPr>
          <w:rFonts w:cs="Times New Roman"/>
          <w:b/>
          <w:bCs/>
          <w:i/>
          <w:iCs/>
          <w:szCs w:val="26"/>
        </w:rPr>
      </w:pPr>
      <w:r w:rsidRPr="007C585A">
        <w:rPr>
          <w:rFonts w:cs="Times New Roman"/>
          <w:b/>
          <w:bCs/>
          <w:i/>
          <w:iCs/>
          <w:szCs w:val="26"/>
        </w:rPr>
        <w:lastRenderedPageBreak/>
        <w:t>Texas Educators</w:t>
      </w:r>
      <w:r w:rsidRPr="007C585A">
        <w:rPr>
          <w:rFonts w:cs="Times New Roman"/>
          <w:b/>
          <w:bCs/>
          <w:i/>
          <w:iCs/>
          <w:szCs w:val="26"/>
        </w:rPr>
        <w:fldChar w:fldCharType="begin"/>
      </w:r>
      <w:r w:rsidRPr="007C585A">
        <w:rPr>
          <w:rFonts w:cs="Times New Roman"/>
          <w:b/>
          <w:bCs/>
          <w:i/>
          <w:iCs/>
          <w:szCs w:val="26"/>
        </w:rPr>
        <w:instrText>xe "Code of ethics"</w:instrText>
      </w:r>
      <w:r w:rsidRPr="007C585A">
        <w:rPr>
          <w:rFonts w:cs="Times New Roman"/>
          <w:b/>
          <w:bCs/>
          <w:i/>
          <w:iCs/>
          <w:szCs w:val="26"/>
        </w:rPr>
        <w:fldChar w:fldCharType="end"/>
      </w:r>
      <w:r w:rsidRPr="007C585A">
        <w:rPr>
          <w:rFonts w:cs="Times New Roman"/>
          <w:b/>
          <w:bCs/>
          <w:i/>
          <w:iCs/>
          <w:szCs w:val="26"/>
        </w:rPr>
        <w:t>’ Code of Ethics</w:t>
      </w:r>
    </w:p>
    <w:p w14:paraId="2E489D4E" w14:textId="77777777" w:rsidR="007C585A" w:rsidRPr="007C585A" w:rsidRDefault="007C585A" w:rsidP="007C585A">
      <w:pPr>
        <w:keepNext/>
        <w:spacing w:before="240" w:after="60"/>
        <w:outlineLvl w:val="5"/>
        <w:rPr>
          <w:rFonts w:cs="Times New Roman"/>
          <w:b/>
          <w:bCs/>
        </w:rPr>
      </w:pPr>
      <w:r w:rsidRPr="007C585A">
        <w:rPr>
          <w:rFonts w:cs="Times New Roman"/>
          <w:b/>
          <w:bCs/>
        </w:rPr>
        <w:t>Purpose and Scope</w:t>
      </w:r>
    </w:p>
    <w:p w14:paraId="32C77E0C" w14:textId="77777777" w:rsidR="007C585A" w:rsidRPr="007C585A" w:rsidRDefault="007C585A" w:rsidP="007C585A">
      <w:pPr>
        <w:keepNext/>
      </w:pPr>
      <w:r w:rsidRPr="007C585A">
        <w:t>The Texas educator shall comply with standard practices and ethical conduct toward students, professional colleagues, school officials, parents, and members of the community and shall safeguard academic freedom. The Texas educator, in maintaining the dignity of the profession, shall respect and obey the law, demonstrate personal integrity, and exemplify honesty and good moral character.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rsidRPr="007C585A">
        <w:softHyphen/>
        <w:t xml:space="preserve">tial as an effective citizen. The Texas educator, in fulfilling responsibilities in the community, shall cooperate with parents and others to improve the public </w:t>
      </w:r>
      <w:r w:rsidRPr="007C585A">
        <w:rPr>
          <w:color w:val="auto"/>
        </w:rPr>
        <w:t xml:space="preserve">schools of </w:t>
      </w:r>
      <w:r w:rsidRPr="007C585A">
        <w:rPr>
          <w:rFonts w:asciiTheme="minorHAnsi" w:hAnsiTheme="minorHAnsi" w:cstheme="minorHAnsi"/>
          <w:color w:val="auto"/>
        </w:rPr>
        <w:t xml:space="preserve">the community. </w:t>
      </w:r>
      <w:r w:rsidRPr="007C585A">
        <w:rPr>
          <w:rFonts w:asciiTheme="minorHAnsi" w:eastAsia="Calibri" w:hAnsiTheme="minorHAnsi" w:cstheme="minorHAnsi"/>
          <w:noProof/>
          <w:color w:val="auto"/>
        </w:rPr>
        <w:t>This chapter shall apply to educators and candidates for certification.</w:t>
      </w:r>
      <w:r w:rsidRPr="007C585A">
        <w:rPr>
          <w:rFonts w:asciiTheme="minorHAnsi" w:hAnsiTheme="minorHAnsi" w:cstheme="minorHAnsi"/>
          <w:color w:val="auto"/>
        </w:rPr>
        <w:t xml:space="preserve"> </w:t>
      </w:r>
      <w:r w:rsidRPr="007C585A">
        <w:rPr>
          <w:rFonts w:asciiTheme="minorHAnsi" w:hAnsiTheme="minorHAnsi" w:cstheme="minorHAnsi"/>
        </w:rPr>
        <w:t>(19 TAC 247.1(b))</w:t>
      </w:r>
    </w:p>
    <w:p w14:paraId="2A3B5B7E" w14:textId="77777777" w:rsidR="007C585A" w:rsidRPr="007C585A" w:rsidRDefault="007C585A" w:rsidP="007C585A">
      <w:pPr>
        <w:spacing w:before="240" w:after="60"/>
        <w:outlineLvl w:val="5"/>
        <w:rPr>
          <w:rFonts w:cs="Times New Roman"/>
          <w:b/>
          <w:bCs/>
        </w:rPr>
      </w:pPr>
      <w:r w:rsidRPr="007C585A">
        <w:rPr>
          <w:rFonts w:cs="Times New Roman"/>
          <w:b/>
          <w:bCs/>
        </w:rPr>
        <w:t>Enforceable Standards</w:t>
      </w:r>
    </w:p>
    <w:p w14:paraId="4231AF0A" w14:textId="77777777" w:rsidR="007C585A" w:rsidRPr="007C585A" w:rsidRDefault="007C585A" w:rsidP="007C585A">
      <w:pPr>
        <w:rPr>
          <w:b/>
        </w:rPr>
      </w:pPr>
      <w:r w:rsidRPr="007C585A">
        <w:rPr>
          <w:b/>
        </w:rPr>
        <w:t>1. Professional Ethical Conduct, Practices, and Performance</w:t>
      </w:r>
    </w:p>
    <w:p w14:paraId="0714EA4D" w14:textId="77777777" w:rsidR="007C585A" w:rsidRPr="007C585A" w:rsidRDefault="007C585A" w:rsidP="007C585A">
      <w:r w:rsidRPr="007C585A">
        <w:rPr>
          <w:b/>
        </w:rPr>
        <w:t>Standard 1.1</w:t>
      </w:r>
      <w:r w:rsidRPr="007C585A">
        <w:tab/>
        <w:t>The educator shall not intentionally, knowingly, or recklessly engage in deceptive practices regarding official policies of the school district, educational institution, educator preparation program, the Texas Education Agency, or the State Board for Educator Certification (SBEC) and its certification process.</w:t>
      </w:r>
    </w:p>
    <w:p w14:paraId="486D5361" w14:textId="77777777" w:rsidR="007C585A" w:rsidRPr="007C585A" w:rsidRDefault="007C585A" w:rsidP="007C585A">
      <w:r w:rsidRPr="007C585A">
        <w:rPr>
          <w:b/>
        </w:rPr>
        <w:t>Standard 1.2</w:t>
      </w:r>
      <w:r w:rsidRPr="007C585A">
        <w:tab/>
        <w:t>The educator shall not intentionally, knowingly, or recklessly misappropriate, divert, or use monies, personnel, property, or equipment committed to his or her charge for personal gain or advantage.</w:t>
      </w:r>
    </w:p>
    <w:p w14:paraId="25248E0D" w14:textId="77777777" w:rsidR="007C585A" w:rsidRPr="007C585A" w:rsidRDefault="007C585A" w:rsidP="007C585A">
      <w:r w:rsidRPr="007C585A">
        <w:rPr>
          <w:b/>
        </w:rPr>
        <w:t>Standard 1.3</w:t>
      </w:r>
      <w:r w:rsidRPr="007C585A">
        <w:tab/>
        <w:t>The educator shall not submit fraudulent requests for reimbursement, expenses, or pay.</w:t>
      </w:r>
    </w:p>
    <w:p w14:paraId="066A4C16" w14:textId="77777777" w:rsidR="007C585A" w:rsidRPr="007C585A" w:rsidRDefault="007C585A" w:rsidP="007C585A">
      <w:r w:rsidRPr="007C585A">
        <w:rPr>
          <w:b/>
        </w:rPr>
        <w:t>Standard 1.4</w:t>
      </w:r>
      <w:r w:rsidRPr="007C585A">
        <w:tab/>
        <w:t>The educator shall not use institutional or professional privileges for personal or partisan advantage.</w:t>
      </w:r>
    </w:p>
    <w:p w14:paraId="36F5A6C8" w14:textId="77777777" w:rsidR="007C585A" w:rsidRPr="007C585A" w:rsidRDefault="007C585A" w:rsidP="007C585A">
      <w:r w:rsidRPr="007C585A">
        <w:rPr>
          <w:b/>
        </w:rPr>
        <w:t>Standard 1.5</w:t>
      </w:r>
      <w:r w:rsidRPr="007C585A">
        <w:tab/>
        <w:t>The educator shall neither accept nor offer gratuities, gifts, or favors that impair professional judgment or that are used to obtain special advantage. This standard shall not restrict the acceptance of gifts or tokens offered and accepted openly from students, parents of students, or other persons or organizations in recognition or appreciation of service.</w:t>
      </w:r>
    </w:p>
    <w:p w14:paraId="090C28BE" w14:textId="77777777" w:rsidR="007C585A" w:rsidRPr="007C585A" w:rsidRDefault="007C585A" w:rsidP="007C585A">
      <w:r w:rsidRPr="007C585A">
        <w:rPr>
          <w:b/>
        </w:rPr>
        <w:t>Standard 1.6</w:t>
      </w:r>
      <w:r w:rsidRPr="007C585A">
        <w:tab/>
        <w:t>The educator shall not falsify records, or direct or coerce others to do so.</w:t>
      </w:r>
    </w:p>
    <w:p w14:paraId="3283AB95" w14:textId="77777777" w:rsidR="007C585A" w:rsidRPr="007C585A" w:rsidRDefault="007C585A" w:rsidP="007C585A">
      <w:r w:rsidRPr="007C585A">
        <w:rPr>
          <w:b/>
        </w:rPr>
        <w:t>Standard 1.7</w:t>
      </w:r>
      <w:r w:rsidRPr="007C585A">
        <w:tab/>
        <w:t>The educator shall comply with state regulations, written local school board policies, and other state and federal laws.</w:t>
      </w:r>
    </w:p>
    <w:p w14:paraId="005A5391" w14:textId="77777777" w:rsidR="007C585A" w:rsidRPr="007C585A" w:rsidRDefault="007C585A" w:rsidP="007C585A">
      <w:r w:rsidRPr="007C585A">
        <w:rPr>
          <w:b/>
        </w:rPr>
        <w:lastRenderedPageBreak/>
        <w:t>Standard 1.8</w:t>
      </w:r>
      <w:r w:rsidRPr="007C585A">
        <w:tab/>
        <w:t>The educator shall apply for, accept, offer, or assign a position or a responsibility on the basis of professional qualifications.</w:t>
      </w:r>
    </w:p>
    <w:p w14:paraId="24448C63" w14:textId="77777777" w:rsidR="007C585A" w:rsidRPr="007C585A" w:rsidRDefault="007C585A" w:rsidP="007C585A">
      <w:r w:rsidRPr="007C585A">
        <w:rPr>
          <w:b/>
        </w:rPr>
        <w:t>Standard 1.9</w:t>
      </w:r>
      <w:r w:rsidRPr="007C585A">
        <w:t xml:space="preserve"> </w:t>
      </w:r>
      <w:r w:rsidRPr="007C585A">
        <w:tab/>
        <w:t>The educator shall not make threats of violence against school district employees, school board members, students, or parents of students.</w:t>
      </w:r>
    </w:p>
    <w:p w14:paraId="74CA79F8" w14:textId="77777777" w:rsidR="007C585A" w:rsidRPr="007C585A" w:rsidRDefault="007C585A" w:rsidP="007C585A">
      <w:r w:rsidRPr="007C585A">
        <w:rPr>
          <w:b/>
        </w:rPr>
        <w:t>Standard 1.10</w:t>
      </w:r>
      <w:r w:rsidRPr="007C585A">
        <w:tab/>
        <w:t>The educator shall be of good moral character and be worthy to instruct or supervise the youth of this state.</w:t>
      </w:r>
    </w:p>
    <w:p w14:paraId="16B61CAD" w14:textId="77777777" w:rsidR="007C585A" w:rsidRPr="007C585A" w:rsidRDefault="007C585A" w:rsidP="007C585A">
      <w:r w:rsidRPr="007C585A">
        <w:rPr>
          <w:b/>
        </w:rPr>
        <w:t>Standard 1.11</w:t>
      </w:r>
      <w:r w:rsidRPr="007C585A">
        <w:tab/>
        <w:t>The educator shall not intentionally, knowingly, or recklessly misrepresent his or her employment history, criminal history, and/or disciplinary record when applying for subsequent employment.</w:t>
      </w:r>
    </w:p>
    <w:p w14:paraId="6376DCCE" w14:textId="77777777" w:rsidR="007C585A" w:rsidRPr="007C585A" w:rsidRDefault="007C585A" w:rsidP="007C585A">
      <w:r w:rsidRPr="007C585A">
        <w:rPr>
          <w:b/>
        </w:rPr>
        <w:t>Standard 1.12</w:t>
      </w:r>
      <w:r w:rsidRPr="007C585A">
        <w:tab/>
        <w:t>The educator shall refrain from the illegal use, abuse, or distribution of controlled substances, prescription drugs and toxic inhalants.</w:t>
      </w:r>
    </w:p>
    <w:p w14:paraId="6201C15F" w14:textId="77777777" w:rsidR="007C585A" w:rsidRPr="007C585A" w:rsidRDefault="007C585A" w:rsidP="007C585A">
      <w:r w:rsidRPr="007C585A">
        <w:rPr>
          <w:b/>
        </w:rPr>
        <w:t>Standard 1.13</w:t>
      </w:r>
      <w:r w:rsidRPr="007C585A">
        <w:tab/>
        <w:t>The educator shall not be under the influence of alcohol or consume alcoholic beverages on school property or during school activities when students are present.</w:t>
      </w:r>
    </w:p>
    <w:p w14:paraId="786440FC" w14:textId="77777777" w:rsidR="007C585A" w:rsidRPr="007C585A" w:rsidRDefault="007C585A" w:rsidP="007C585A">
      <w:pPr>
        <w:rPr>
          <w:b/>
        </w:rPr>
      </w:pPr>
      <w:r w:rsidRPr="007C585A">
        <w:rPr>
          <w:b/>
        </w:rPr>
        <w:t>2. Ethical Conduct toward Professional Colleagues</w:t>
      </w:r>
    </w:p>
    <w:p w14:paraId="391DFDD5" w14:textId="77777777" w:rsidR="007C585A" w:rsidRPr="007C585A" w:rsidRDefault="007C585A" w:rsidP="007C585A">
      <w:r w:rsidRPr="007C585A">
        <w:rPr>
          <w:b/>
        </w:rPr>
        <w:t>Standard 2.1</w:t>
      </w:r>
      <w:r w:rsidRPr="007C585A">
        <w:tab/>
        <w:t>The educator shall not reveal confidential health or personnel information concerning colleagues unless disclosure serves lawful professional purposes or is required by law.</w:t>
      </w:r>
    </w:p>
    <w:p w14:paraId="4E9F98A3" w14:textId="77777777" w:rsidR="007C585A" w:rsidRPr="007C585A" w:rsidRDefault="007C585A" w:rsidP="007C585A">
      <w:r w:rsidRPr="007C585A">
        <w:rPr>
          <w:b/>
        </w:rPr>
        <w:t>Standard 2.2</w:t>
      </w:r>
      <w:r w:rsidRPr="007C585A">
        <w:tab/>
        <w:t>The educator shall not harm others by knowingly making false statements about a colleague or the school system.</w:t>
      </w:r>
    </w:p>
    <w:p w14:paraId="5BAF9143" w14:textId="77777777" w:rsidR="007C585A" w:rsidRPr="007C585A" w:rsidRDefault="007C585A" w:rsidP="007C585A">
      <w:r w:rsidRPr="007C585A">
        <w:rPr>
          <w:b/>
        </w:rPr>
        <w:t>Standard 2.3</w:t>
      </w:r>
      <w:r w:rsidRPr="007C585A">
        <w:tab/>
        <w:t>The educator shall adhere to written local school board policies and state and federal laws regarding the hiring, evaluation, and dismissal of personnel.</w:t>
      </w:r>
    </w:p>
    <w:p w14:paraId="79648E54" w14:textId="77777777" w:rsidR="007C585A" w:rsidRPr="007C585A" w:rsidRDefault="007C585A" w:rsidP="007C585A">
      <w:r w:rsidRPr="007C585A">
        <w:rPr>
          <w:b/>
        </w:rPr>
        <w:t>Standard 2.4</w:t>
      </w:r>
      <w:r w:rsidRPr="007C585A">
        <w:tab/>
        <w:t>The educator shall not interfere with a colleague’s exercise of political, professional, or citizenship rights and responsibilities.</w:t>
      </w:r>
    </w:p>
    <w:p w14:paraId="21B5284D" w14:textId="77777777" w:rsidR="007C585A" w:rsidRPr="007C585A" w:rsidRDefault="007C585A" w:rsidP="007C585A">
      <w:r w:rsidRPr="007C585A">
        <w:rPr>
          <w:b/>
        </w:rPr>
        <w:t>Standard 2.5</w:t>
      </w:r>
      <w:r w:rsidRPr="007C585A">
        <w:tab/>
        <w:t>The educator shall not discriminate against or coerce a colleague on the basis of race, color, religion, national origin, age, gender, disability, family status, or sexual orientation.</w:t>
      </w:r>
    </w:p>
    <w:p w14:paraId="3DD7C825" w14:textId="77777777" w:rsidR="007C585A" w:rsidRPr="007C585A" w:rsidRDefault="007C585A" w:rsidP="007C585A">
      <w:r w:rsidRPr="007C585A">
        <w:rPr>
          <w:b/>
        </w:rPr>
        <w:t>Standard 2.6</w:t>
      </w:r>
      <w:r w:rsidRPr="007C585A">
        <w:tab/>
        <w:t>The educator shall not use coercive means or promise of special treatment in order to influence professional decisions or colleagues.</w:t>
      </w:r>
    </w:p>
    <w:p w14:paraId="1A2619CC" w14:textId="77777777" w:rsidR="007C585A" w:rsidRPr="007C585A" w:rsidRDefault="007C585A" w:rsidP="007C585A">
      <w:pPr>
        <w:rPr>
          <w:rFonts w:asciiTheme="minorHAnsi" w:hAnsiTheme="minorHAnsi" w:cstheme="minorHAnsi"/>
          <w:color w:val="auto"/>
        </w:rPr>
      </w:pPr>
      <w:r w:rsidRPr="007C585A">
        <w:rPr>
          <w:b/>
        </w:rPr>
        <w:t>Standard 2.7</w:t>
      </w:r>
      <w:r w:rsidRPr="007C585A">
        <w:tab/>
        <w:t xml:space="preserve">The educator shall not retaliate against any individual who has filed a complaint with the SBEC or who provides information for a disciplinary investigation or proceeding under </w:t>
      </w:r>
      <w:r w:rsidRPr="007C585A">
        <w:rPr>
          <w:rFonts w:asciiTheme="minorHAnsi" w:hAnsiTheme="minorHAnsi" w:cstheme="minorHAnsi"/>
          <w:color w:val="auto"/>
        </w:rPr>
        <w:t>this chapter.</w:t>
      </w:r>
    </w:p>
    <w:p w14:paraId="42B85F3B" w14:textId="77777777" w:rsidR="007C585A" w:rsidRPr="007C585A" w:rsidRDefault="007C585A" w:rsidP="007C585A">
      <w:pPr>
        <w:rPr>
          <w:rFonts w:asciiTheme="minorHAnsi" w:eastAsia="Calibri" w:hAnsiTheme="minorHAnsi" w:cstheme="minorHAnsi"/>
          <w:noProof/>
          <w:color w:val="auto"/>
        </w:rPr>
      </w:pPr>
      <w:r w:rsidRPr="007C585A">
        <w:rPr>
          <w:rFonts w:asciiTheme="minorHAnsi" w:eastAsia="Calibri" w:hAnsiTheme="minorHAnsi" w:cstheme="minorHAnsi"/>
          <w:b/>
          <w:bCs/>
          <w:noProof/>
          <w:color w:val="auto"/>
        </w:rPr>
        <w:t>Standard 2.8</w:t>
      </w:r>
      <w:r w:rsidRPr="007C585A">
        <w:rPr>
          <w:rFonts w:asciiTheme="minorHAnsi" w:eastAsia="Calibri" w:hAnsiTheme="minorHAnsi" w:cstheme="minorHAnsi"/>
          <w:noProof/>
          <w:color w:val="auto"/>
        </w:rPr>
        <w:t xml:space="preserve">   The educator shall not intentionally or knowingly subject a colleague to sexual harassment.</w:t>
      </w:r>
    </w:p>
    <w:p w14:paraId="362A3626" w14:textId="77777777" w:rsidR="007C585A" w:rsidRPr="007C585A" w:rsidRDefault="007C585A" w:rsidP="007C585A">
      <w:pPr>
        <w:rPr>
          <w:rFonts w:asciiTheme="minorHAnsi" w:hAnsiTheme="minorHAnsi" w:cstheme="minorHAnsi"/>
          <w:color w:val="auto"/>
        </w:rPr>
      </w:pPr>
    </w:p>
    <w:p w14:paraId="0C6C0FDF" w14:textId="77777777" w:rsidR="007C585A" w:rsidRPr="007C585A" w:rsidRDefault="007C585A" w:rsidP="007C585A">
      <w:pPr>
        <w:rPr>
          <w:b/>
        </w:rPr>
      </w:pPr>
      <w:r w:rsidRPr="007C585A">
        <w:rPr>
          <w:b/>
        </w:rPr>
        <w:t>3. Ethical Conduct toward Students</w:t>
      </w:r>
    </w:p>
    <w:p w14:paraId="28A99D1A" w14:textId="77777777" w:rsidR="007C585A" w:rsidRPr="007C585A" w:rsidRDefault="007C585A" w:rsidP="007C585A">
      <w:r w:rsidRPr="007C585A">
        <w:rPr>
          <w:b/>
        </w:rPr>
        <w:t>Standard 3.1</w:t>
      </w:r>
      <w:r w:rsidRPr="007C585A">
        <w:tab/>
        <w:t>The educator shall not reveal confidential information concerning students unless disclosure serves lawful professional purposes or is required by law.</w:t>
      </w:r>
    </w:p>
    <w:p w14:paraId="0DFCC60A" w14:textId="77777777" w:rsidR="007C585A" w:rsidRPr="007C585A" w:rsidRDefault="007C585A" w:rsidP="007C585A">
      <w:r w:rsidRPr="007C585A">
        <w:rPr>
          <w:b/>
        </w:rPr>
        <w:t>Standard 3.2</w:t>
      </w:r>
      <w:r w:rsidRPr="007C585A">
        <w:tab/>
        <w:t>The educator shall not intentionally, knowingly, or recklessly treat a student or minor in a manner that adversely affects or endangers the learning, physical health, mental health, or safety of the student or minor.</w:t>
      </w:r>
    </w:p>
    <w:p w14:paraId="35462E12" w14:textId="77777777" w:rsidR="007C585A" w:rsidRPr="007C585A" w:rsidRDefault="007C585A" w:rsidP="007C585A">
      <w:r w:rsidRPr="007C585A">
        <w:rPr>
          <w:b/>
        </w:rPr>
        <w:t>Standard 3.3</w:t>
      </w:r>
      <w:r w:rsidRPr="007C585A">
        <w:tab/>
        <w:t>The educator shall not intentionally, knowingly, or recklessly misrepresent facts regarding a student.</w:t>
      </w:r>
    </w:p>
    <w:p w14:paraId="60624A78" w14:textId="77777777" w:rsidR="007C585A" w:rsidRPr="007C585A" w:rsidRDefault="007C585A" w:rsidP="007C585A">
      <w:r w:rsidRPr="007C585A">
        <w:rPr>
          <w:b/>
        </w:rPr>
        <w:t>Standard 3.4</w:t>
      </w:r>
      <w:r w:rsidRPr="007C585A">
        <w:tab/>
        <w:t>The educator shall not exclude a student from participation in a program, deny benefits to a student, or grant an advantage to a student on the basis of race, color, gender, disability, national origin, religion, family status, or sexual orientation.</w:t>
      </w:r>
    </w:p>
    <w:p w14:paraId="35CFC6F2" w14:textId="77777777" w:rsidR="007C585A" w:rsidRPr="007C585A" w:rsidRDefault="007C585A" w:rsidP="007C585A">
      <w:r w:rsidRPr="007C585A">
        <w:rPr>
          <w:b/>
        </w:rPr>
        <w:t>Standard 3.5</w:t>
      </w:r>
      <w:r w:rsidRPr="007C585A">
        <w:tab/>
        <w:t>The educator shall not intentionally, knowingly, or recklessly engage in physical mistreatment, neglect, or abuse of a student or minor.</w:t>
      </w:r>
    </w:p>
    <w:p w14:paraId="7F0FF439" w14:textId="77777777" w:rsidR="007C585A" w:rsidRPr="007C585A" w:rsidRDefault="007C585A" w:rsidP="007C585A">
      <w:r w:rsidRPr="007C585A">
        <w:rPr>
          <w:b/>
        </w:rPr>
        <w:t>Standard 3.6</w:t>
      </w:r>
      <w:r w:rsidRPr="007C585A">
        <w:tab/>
        <w:t>The educator shall not solicit or engage in sexual conduct or a romantic relationship with a student or minor.</w:t>
      </w:r>
    </w:p>
    <w:p w14:paraId="22192565" w14:textId="77777777" w:rsidR="007C585A" w:rsidRPr="007C585A" w:rsidRDefault="007C585A" w:rsidP="007C585A">
      <w:r w:rsidRPr="007C585A">
        <w:rPr>
          <w:b/>
        </w:rPr>
        <w:t>Standard 3.7</w:t>
      </w:r>
      <w:r w:rsidRPr="007C585A">
        <w:tab/>
        <w:t>The educator shall not furnish alcohol or illegal/unauthorized drugs to 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39BC62BE" w14:textId="77777777" w:rsidR="007C585A" w:rsidRPr="007C585A" w:rsidRDefault="007C585A" w:rsidP="007C585A">
      <w:r w:rsidRPr="007C585A">
        <w:rPr>
          <w:b/>
        </w:rPr>
        <w:t>Standard 3.8</w:t>
      </w:r>
      <w:r w:rsidRPr="007C585A">
        <w:tab/>
        <w:t xml:space="preserve">The educator shall maintain appropriate professional educator-student relationships and boundaries based on a reasonably prudent educator standard. </w:t>
      </w:r>
    </w:p>
    <w:p w14:paraId="0B24DEB4" w14:textId="77777777" w:rsidR="007C585A" w:rsidRPr="007C585A" w:rsidRDefault="007C585A" w:rsidP="007C585A">
      <w:r w:rsidRPr="007C585A">
        <w:rPr>
          <w:b/>
        </w:rPr>
        <w:t>Standard 3.9</w:t>
      </w:r>
      <w:r w:rsidRPr="007C585A">
        <w:tab/>
        <w:t xml:space="preserve">The educator shall refrain from inappropriate communication with a student or minor, including, but not limited to, electronic communication such as cell phone, text messaging, email, instant messaging, blogging, or </w:t>
      </w:r>
      <w:proofErr w:type="gramStart"/>
      <w:r w:rsidRPr="007C585A">
        <w:t>other</w:t>
      </w:r>
      <w:proofErr w:type="gramEnd"/>
      <w:r w:rsidRPr="007C585A">
        <w:t xml:space="preserve"> social network communication. Factors that may be considered in assessing whether the communication is inappropriate include, but are not limited to: </w:t>
      </w:r>
    </w:p>
    <w:p w14:paraId="20806467" w14:textId="77777777" w:rsidR="007C585A" w:rsidRPr="007C585A" w:rsidRDefault="007C585A" w:rsidP="007C585A">
      <w:pPr>
        <w:numPr>
          <w:ilvl w:val="0"/>
          <w:numId w:val="12"/>
        </w:numPr>
      </w:pPr>
      <w:r w:rsidRPr="007C585A">
        <w:t>the nature, purpose, timing, and amount of the communication;</w:t>
      </w:r>
    </w:p>
    <w:p w14:paraId="7898820E" w14:textId="77777777" w:rsidR="007C585A" w:rsidRPr="007C585A" w:rsidRDefault="007C585A" w:rsidP="007C585A">
      <w:pPr>
        <w:numPr>
          <w:ilvl w:val="0"/>
          <w:numId w:val="12"/>
        </w:numPr>
      </w:pPr>
      <w:r w:rsidRPr="007C585A">
        <w:t>the subject matter of the communication;</w:t>
      </w:r>
    </w:p>
    <w:p w14:paraId="0DC24D99" w14:textId="77777777" w:rsidR="007C585A" w:rsidRPr="007C585A" w:rsidRDefault="007C585A" w:rsidP="007C585A">
      <w:pPr>
        <w:numPr>
          <w:ilvl w:val="0"/>
          <w:numId w:val="12"/>
        </w:numPr>
      </w:pPr>
      <w:r w:rsidRPr="007C585A">
        <w:t>whether the communication was made openly or the educator attempted to conceal the communication;</w:t>
      </w:r>
    </w:p>
    <w:p w14:paraId="72279975" w14:textId="77777777" w:rsidR="007C585A" w:rsidRPr="007C585A" w:rsidRDefault="007C585A" w:rsidP="007C585A">
      <w:pPr>
        <w:numPr>
          <w:ilvl w:val="0"/>
          <w:numId w:val="12"/>
        </w:numPr>
      </w:pPr>
      <w:r w:rsidRPr="007C585A">
        <w:lastRenderedPageBreak/>
        <w:t>whether the communication could be reasonably interpreted as soliciting sexual contact or a romantic relationship;</w:t>
      </w:r>
    </w:p>
    <w:p w14:paraId="74370427" w14:textId="77777777" w:rsidR="007C585A" w:rsidRPr="007C585A" w:rsidRDefault="007C585A" w:rsidP="007C585A">
      <w:pPr>
        <w:numPr>
          <w:ilvl w:val="0"/>
          <w:numId w:val="12"/>
        </w:numPr>
      </w:pPr>
      <w:r w:rsidRPr="007C585A">
        <w:t xml:space="preserve">whether the communication was sexually explicit; and </w:t>
      </w:r>
    </w:p>
    <w:p w14:paraId="7DA746AC" w14:textId="77777777" w:rsidR="007C585A" w:rsidRPr="007C585A" w:rsidRDefault="007C585A" w:rsidP="007C585A">
      <w:pPr>
        <w:numPr>
          <w:ilvl w:val="0"/>
          <w:numId w:val="12"/>
        </w:numPr>
      </w:pPr>
      <w:r w:rsidRPr="007C585A">
        <w:t>whether the communication involved discussion(s) of the physical or sexual attractiveness or the sexual history, activities, preferences, or fantasies of either the educator or the student.</w:t>
      </w:r>
    </w:p>
    <w:p w14:paraId="028A2A3F" w14:textId="01B9BA01" w:rsidR="000707CF" w:rsidRPr="00A6128B" w:rsidRDefault="000707CF" w:rsidP="007C585A">
      <w:pPr>
        <w:pStyle w:val="Heading2"/>
        <w:rPr>
          <w:sz w:val="24"/>
        </w:rPr>
      </w:pPr>
      <w:bookmarkStart w:id="415" w:name="_Hlk106706695"/>
      <w:r>
        <w:t>Discrimination, H</w:t>
      </w:r>
      <w:r w:rsidRPr="008629AA">
        <w:t>arassment</w:t>
      </w:r>
      <w:r>
        <w:t>, and Retaliation</w:t>
      </w:r>
      <w:bookmarkEnd w:id="401"/>
      <w:bookmarkEnd w:id="402"/>
      <w:bookmarkEnd w:id="403"/>
      <w:bookmarkEnd w:id="404"/>
      <w:bookmarkEnd w:id="405"/>
      <w:bookmarkEnd w:id="406"/>
      <w:bookmarkEnd w:id="407"/>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330B6">
      <w:pPr>
        <w:pStyle w:val="Heading4"/>
        <w:rPr>
          <w:bCs/>
        </w:rPr>
      </w:pPr>
      <w:r w:rsidRPr="002C5CDD">
        <w:t>Policies DH, DIA</w:t>
      </w:r>
    </w:p>
    <w:p w14:paraId="0E0F7116" w14:textId="77777777"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p>
    <w:p w14:paraId="01722052" w14:textId="43D4067D" w:rsidR="008012EB" w:rsidRDefault="004A62BE" w:rsidP="005330B6">
      <w:r>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07637835" w14:textId="7EA2BC7B" w:rsidR="007C585A" w:rsidRPr="007C585A" w:rsidRDefault="008012EB" w:rsidP="007C585A">
      <w:r>
        <w:t>The district’s policy that includes definitions and procedures for reporting and investigating discrimination, harassment, and retaliation is reprinted below:</w:t>
      </w:r>
      <w:bookmarkStart w:id="416" w:name="_Toc237684782"/>
      <w:bookmarkStart w:id="417" w:name="_Toc237684885"/>
      <w:bookmarkStart w:id="418" w:name="_Toc237684988"/>
      <w:bookmarkStart w:id="419" w:name="_Toc244408249"/>
      <w:bookmarkStart w:id="420" w:name="_Toc259458446"/>
      <w:bookmarkStart w:id="421" w:name="_Toc259458579"/>
      <w:bookmarkStart w:id="422" w:name="_Toc102984854"/>
      <w:bookmarkEnd w:id="415"/>
      <w:r w:rsidR="00FC78A1">
        <w:t xml:space="preserve"> </w:t>
      </w:r>
      <w:hyperlink r:id="rId24" w:history="1">
        <w:r w:rsidR="00FC78A1" w:rsidRPr="00AA1FF5">
          <w:rPr>
            <w:rStyle w:val="Hyperlink"/>
            <w:rFonts w:ascii="Verdana" w:hAnsi="Verdana" w:cs="Times New Roman"/>
            <w:b/>
            <w:bCs/>
            <w:i/>
            <w:iCs/>
            <w:kern w:val="32"/>
            <w:sz w:val="28"/>
            <w:szCs w:val="26"/>
          </w:rPr>
          <w:t>https://pol.tasb.org/Policy/Code/677?filter=DIA</w:t>
        </w:r>
      </w:hyperlink>
      <w:r w:rsidR="007C585A" w:rsidRPr="007C585A">
        <w:rPr>
          <w:rFonts w:ascii="Verdana" w:hAnsi="Verdana" w:cs="Times New Roman"/>
          <w:b/>
          <w:bCs/>
          <w:i/>
          <w:iCs/>
          <w:kern w:val="32"/>
          <w:sz w:val="28"/>
          <w:szCs w:val="26"/>
        </w:rPr>
        <w:t xml:space="preserve"> </w:t>
      </w:r>
    </w:p>
    <w:p w14:paraId="4924476A" w14:textId="4425C65A" w:rsidR="007C585A" w:rsidRDefault="007C585A" w:rsidP="005330B6">
      <w:pPr>
        <w:pStyle w:val="Heading3"/>
      </w:pPr>
    </w:p>
    <w:p w14:paraId="78373459" w14:textId="77777777" w:rsidR="00FC78A1" w:rsidRPr="00FC78A1" w:rsidRDefault="00FC78A1" w:rsidP="00FC78A1"/>
    <w:p w14:paraId="33991CED" w14:textId="77777777" w:rsidR="00FC78A1" w:rsidRPr="00FC78A1" w:rsidRDefault="00FC78A1" w:rsidP="00FC78A1">
      <w:pPr>
        <w:keepNext/>
        <w:spacing w:before="480" w:after="0"/>
        <w:outlineLvl w:val="2"/>
        <w:rPr>
          <w:rFonts w:ascii="Verdana" w:hAnsi="Verdana" w:cs="Arial"/>
          <w:b/>
          <w:bCs/>
          <w:iCs/>
          <w:kern w:val="32"/>
        </w:rPr>
      </w:pPr>
      <w:bookmarkStart w:id="423" w:name="_Toc255557325"/>
      <w:bookmarkStart w:id="424" w:name="_Toc255564692"/>
      <w:bookmarkStart w:id="425" w:name="_Toc255914730"/>
      <w:bookmarkStart w:id="426" w:name="_Toc257124098"/>
      <w:bookmarkStart w:id="427" w:name="_Toc102984855"/>
      <w:bookmarkEnd w:id="416"/>
      <w:bookmarkEnd w:id="417"/>
      <w:bookmarkEnd w:id="418"/>
      <w:bookmarkEnd w:id="419"/>
      <w:bookmarkEnd w:id="420"/>
      <w:bookmarkEnd w:id="421"/>
      <w:bookmarkEnd w:id="422"/>
      <w:r w:rsidRPr="00FC78A1">
        <w:rPr>
          <w:rFonts w:ascii="Verdana" w:hAnsi="Verdana" w:cs="Arial"/>
          <w:b/>
          <w:bCs/>
          <w:kern w:val="32"/>
          <w:sz w:val="28"/>
          <w:szCs w:val="32"/>
        </w:rPr>
        <w:lastRenderedPageBreak/>
        <w:t>Harassment of Students</w:t>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Harassment</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Student:</w:instrText>
      </w:r>
      <w:r w:rsidRPr="00FC78A1">
        <w:rPr>
          <w:rFonts w:ascii="Verdana" w:hAnsi="Verdana" w:cs="Arial"/>
          <w:b/>
          <w:bCs/>
          <w:kern w:val="32"/>
          <w:sz w:val="28"/>
          <w:szCs w:val="32"/>
        </w:rPr>
        <w:instrText xml:space="preserve">harassment"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"Sexual harassment" </w:instrText>
      </w:r>
      <w:r w:rsidRPr="00FC78A1">
        <w:rPr>
          <w:rFonts w:ascii="Verdana" w:hAnsi="Verdana" w:cs="Arial"/>
          <w:b/>
          <w:bCs/>
          <w:kern w:val="32"/>
          <w:sz w:val="28"/>
          <w:szCs w:val="32"/>
        </w:rPr>
        <w:fldChar w:fldCharType="end"/>
      </w:r>
    </w:p>
    <w:p w14:paraId="13F780CC" w14:textId="77777777" w:rsidR="00FC78A1" w:rsidRPr="00FC78A1" w:rsidRDefault="00FC78A1" w:rsidP="00FC78A1">
      <w:pPr>
        <w:tabs>
          <w:tab w:val="left" w:pos="7113"/>
        </w:tabs>
        <w:outlineLvl w:val="3"/>
        <w:rPr>
          <w:rFonts w:ascii="Verdana" w:hAnsi="Verdana"/>
          <w:bCs/>
          <w:i/>
          <w:iCs/>
          <w:u w:val="single"/>
        </w:rPr>
      </w:pPr>
      <w:r w:rsidRPr="00FC78A1">
        <w:rPr>
          <w:rFonts w:ascii="Verdana" w:hAnsi="Verdana"/>
          <w:i/>
          <w:iCs/>
        </w:rPr>
        <w:t>Policies DH, DHB, FFG, FFH, FFI</w:t>
      </w:r>
    </w:p>
    <w:p w14:paraId="1914DDA4" w14:textId="77777777" w:rsidR="00FC78A1" w:rsidRPr="00FC78A1" w:rsidRDefault="00FC78A1" w:rsidP="00FC78A1">
      <w:r w:rsidRPr="00FC78A1">
        <w:t xml:space="preserve">Sexual and other harassment of students by employees are forms of discrimination and are prohibited by law. Romantic or inappropriate social relationships between students and district employees are prohibited. </w:t>
      </w:r>
    </w:p>
    <w:p w14:paraId="508793A6" w14:textId="77777777" w:rsidR="00FC78A1" w:rsidRPr="00FC78A1" w:rsidRDefault="00FC78A1" w:rsidP="00FC78A1">
      <w:r w:rsidRPr="00FC78A1">
        <w:t>Employees who suspect a student may have experienced prohibited harassment are obligated to report their concerns to the campus principal or other appropriate district official. Any district employee who suspects or receives direct or indirect notice that a student or group of students has or may have experienced prohibited conduct based on sex, including sexual</w:t>
      </w:r>
      <w:r w:rsidRPr="00FC78A1">
        <w:rPr>
          <w:rFonts w:ascii="Times New Roman" w:eastAsia="Calibri" w:hAnsi="Times New Roman" w:cs="Times New Roman"/>
          <w:noProof/>
          <w:color w:val="0000FF"/>
          <w:u w:val="single"/>
        </w:rPr>
        <w:t xml:space="preserve"> </w:t>
      </w:r>
      <w:r w:rsidRPr="00FC78A1">
        <w:t xml:space="preserve">harassment, of a student shall immediately notify the district’s Title IX coordinator, the ADA/Section 504 coordinator, or superintendent and take any other steps required by district policy. </w:t>
      </w:r>
    </w:p>
    <w:p w14:paraId="7C38348C" w14:textId="77777777" w:rsidR="00FC78A1" w:rsidRPr="00FC78A1" w:rsidRDefault="00FC78A1" w:rsidP="00FC78A1">
      <w:r w:rsidRPr="00FC78A1">
        <w:t xml:space="preserve">All allegations of prohibited harassment of a student by an employee or adult will be reported to the student’s parents and promptly investigated. An employee who knows of or suspects child abuse must also report his or her knowledge or suspicion to the appropriate authorities, as required by law. See </w:t>
      </w:r>
      <w:r w:rsidRPr="00FC78A1">
        <w:rPr>
          <w:i/>
        </w:rPr>
        <w:t>Reporting Suspected Child Abuse</w:t>
      </w:r>
      <w:r w:rsidRPr="00FC78A1">
        <w:t xml:space="preserve">, page36 and </w:t>
      </w:r>
      <w:r w:rsidRPr="00FC78A1">
        <w:rPr>
          <w:i/>
        </w:rPr>
        <w:t>Bullying,</w:t>
      </w:r>
      <w:r w:rsidRPr="00FC78A1">
        <w:t xml:space="preserve"> page 55 for additional information.</w:t>
      </w:r>
    </w:p>
    <w:p w14:paraId="1344D89F" w14:textId="77777777" w:rsidR="00FC78A1" w:rsidRPr="00FC78A1" w:rsidRDefault="00FC78A1" w:rsidP="00FC78A1">
      <w:r w:rsidRPr="00FC78A1">
        <w:t>The district’s policy that includes definitions and procedures for reporting and investigating harassment of students is reprinted below:</w:t>
      </w:r>
    </w:p>
    <w:p w14:paraId="533705AE" w14:textId="77777777" w:rsidR="00FC78A1" w:rsidRPr="00FC78A1" w:rsidRDefault="004819C7" w:rsidP="00FC78A1">
      <w:pPr>
        <w:spacing w:before="240"/>
        <w:outlineLvl w:val="4"/>
        <w:rPr>
          <w:rFonts w:cs="Times New Roman"/>
          <w:b/>
          <w:bCs/>
          <w:i/>
          <w:iCs/>
          <w:szCs w:val="26"/>
        </w:rPr>
      </w:pPr>
      <w:hyperlink r:id="rId25" w:history="1">
        <w:r w:rsidR="00FC78A1" w:rsidRPr="00FC78A1">
          <w:rPr>
            <w:rFonts w:cs="Times New Roman"/>
            <w:b/>
            <w:bCs/>
            <w:i/>
            <w:iCs/>
            <w:color w:val="0000FF"/>
            <w:szCs w:val="26"/>
            <w:u w:val="single"/>
          </w:rPr>
          <w:t>https://pol.tasb.org/Policy/Code/677?filter=DHB</w:t>
        </w:r>
      </w:hyperlink>
      <w:r w:rsidR="00FC78A1" w:rsidRPr="00FC78A1">
        <w:rPr>
          <w:rFonts w:cs="Times New Roman"/>
          <w:b/>
          <w:bCs/>
          <w:i/>
          <w:iCs/>
          <w:szCs w:val="26"/>
        </w:rPr>
        <w:t>.</w:t>
      </w:r>
    </w:p>
    <w:p w14:paraId="00E1CDB7" w14:textId="77777777" w:rsidR="00FC78A1" w:rsidRPr="00FC78A1" w:rsidRDefault="004819C7" w:rsidP="00FC78A1">
      <w:hyperlink r:id="rId26" w:history="1">
        <w:r w:rsidR="00FC78A1" w:rsidRPr="00FC78A1">
          <w:rPr>
            <w:color w:val="0000FF"/>
            <w:u w:val="single"/>
          </w:rPr>
          <w:t>https://pol.tasb.org/Policy/Search/677?filter=ffh</w:t>
        </w:r>
      </w:hyperlink>
    </w:p>
    <w:p w14:paraId="4BB8055A" w14:textId="77777777" w:rsidR="00FC78A1" w:rsidRPr="00FC78A1" w:rsidRDefault="00FC78A1" w:rsidP="00FC78A1">
      <w:pPr>
        <w:keepNext/>
        <w:spacing w:before="480" w:after="0"/>
        <w:outlineLvl w:val="2"/>
        <w:rPr>
          <w:rFonts w:ascii="Verdana" w:hAnsi="Verdana" w:cs="Arial"/>
          <w:b/>
          <w:bCs/>
          <w:i/>
          <w:iCs/>
          <w:kern w:val="32"/>
          <w:sz w:val="28"/>
          <w:szCs w:val="32"/>
        </w:rPr>
      </w:pPr>
      <w:bookmarkStart w:id="428" w:name="_Toc70423233"/>
      <w:bookmarkStart w:id="429" w:name="_Toc102984856"/>
      <w:bookmarkStart w:id="430" w:name="_Toc237684785"/>
      <w:bookmarkStart w:id="431" w:name="_Toc237684888"/>
      <w:bookmarkStart w:id="432" w:name="_Toc237684991"/>
      <w:bookmarkStart w:id="433" w:name="_Toc244408252"/>
      <w:bookmarkStart w:id="434" w:name="_Toc259458448"/>
      <w:bookmarkStart w:id="435" w:name="_Toc259458581"/>
      <w:bookmarkEnd w:id="423"/>
      <w:bookmarkEnd w:id="424"/>
      <w:bookmarkEnd w:id="425"/>
      <w:bookmarkEnd w:id="426"/>
      <w:bookmarkEnd w:id="427"/>
      <w:r w:rsidRPr="00FC78A1">
        <w:rPr>
          <w:rFonts w:ascii="Verdana" w:hAnsi="Verdana" w:cs="Arial"/>
          <w:b/>
          <w:bCs/>
          <w:kern w:val="32"/>
          <w:sz w:val="28"/>
          <w:szCs w:val="32"/>
        </w:rPr>
        <w:t>Reporting Suspected Child Abuse</w:t>
      </w:r>
      <w:bookmarkEnd w:id="428"/>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xe "Child abuse:reporting"</w:instrText>
      </w:r>
      <w:r w:rsidRPr="00FC78A1">
        <w:rPr>
          <w:rFonts w:ascii="Verdana" w:hAnsi="Verdana" w:cs="Arial"/>
          <w:b/>
          <w:bCs/>
          <w:kern w:val="32"/>
          <w:sz w:val="28"/>
          <w:szCs w:val="32"/>
        </w:rPr>
        <w:fldChar w:fldCharType="end"/>
      </w:r>
    </w:p>
    <w:p w14:paraId="6DB2262F" w14:textId="77777777" w:rsidR="00FC78A1" w:rsidRPr="00FC78A1" w:rsidRDefault="00FC78A1" w:rsidP="00FC78A1">
      <w:pPr>
        <w:tabs>
          <w:tab w:val="left" w:pos="7113"/>
        </w:tabs>
        <w:outlineLvl w:val="3"/>
        <w:rPr>
          <w:rFonts w:ascii="Verdana" w:hAnsi="Verdana"/>
          <w:b/>
          <w:bCs/>
          <w:i/>
          <w:iCs/>
        </w:rPr>
      </w:pPr>
      <w:r w:rsidRPr="00FC78A1">
        <w:rPr>
          <w:rFonts w:ascii="Verdana" w:hAnsi="Verdana"/>
          <w:i/>
          <w:iCs/>
        </w:rPr>
        <w:t>Policies DG, FFG, GRA</w:t>
      </w:r>
    </w:p>
    <w:p w14:paraId="666FC6C4" w14:textId="77777777" w:rsidR="00FC78A1" w:rsidRPr="00FC78A1" w:rsidRDefault="00FC78A1" w:rsidP="00FC78A1">
      <w:r w:rsidRPr="00FC78A1">
        <w:t xml:space="preserve">All employees are required by state law to report any suspected child abuse or neglect, as defined by Texas Family Code §261.001, to a law enforcement agency, Child Protective Services (CPS), or appropriate state agency (e.g., state agency operating, licensing, certifying, or registering the facility) within 48 hours of the event that led to the suspicion. Alleged abuse or neglect involving a person responsible for the care, custody, or welfare of the child (including a teacher) must be reported to CPS. </w:t>
      </w:r>
    </w:p>
    <w:p w14:paraId="69294A68" w14:textId="77777777" w:rsidR="00FC78A1" w:rsidRPr="00FC78A1" w:rsidRDefault="00FC78A1" w:rsidP="00FC78A1">
      <w:r w:rsidRPr="00FC78A1">
        <w:t>Employees are also required to make a report if they have cause to believe that an adult was a victim of abuse or neglect as a child and they determine in good faith that the disclosure of the information is necessary to protect the health and safety of another child, elderly person, or person with a disability.</w:t>
      </w:r>
    </w:p>
    <w:p w14:paraId="701865A0" w14:textId="77777777" w:rsidR="00FC78A1" w:rsidRPr="00FC78A1" w:rsidRDefault="00FC78A1" w:rsidP="00FC78A1">
      <w:r w:rsidRPr="00FC78A1">
        <w:lastRenderedPageBreak/>
        <w:t xml:space="preserve">Reports to Child Protective Services can be made online at </w:t>
      </w:r>
      <w:hyperlink r:id="rId27" w:history="1">
        <w:r w:rsidRPr="00FC78A1">
          <w:rPr>
            <w:color w:val="0000FF"/>
            <w:u w:val="single"/>
          </w:rPr>
          <w:t>https://www.txabusehotline.org/Login/Default.aspx</w:t>
        </w:r>
      </w:hyperlink>
      <w:r w:rsidRPr="00FC78A1">
        <w:t xml:space="preserve"> or to the Texas Abuse Hotline (800-252-5400). State law specifies that an employee may not delegate to or rely on another person or administrator to make the report.</w:t>
      </w:r>
    </w:p>
    <w:p w14:paraId="72FF8FE7" w14:textId="77777777" w:rsidR="00FC78A1" w:rsidRPr="00FC78A1" w:rsidRDefault="00FC78A1" w:rsidP="00FC78A1">
      <w:r w:rsidRPr="00FC78A1">
        <w:t>Under state law, any person reporting or assisting in the investigation of reported child abuse or neglect is immune from liability unless the report is made in bad faith or with malicious intent. In addition, the district is prohibited from taking an adverse employment action against a certified or licensed professional who, in good faith, reports child abuse or neglect or who participates in an investigation regarding an allegation of child abuse or neglect.</w:t>
      </w:r>
    </w:p>
    <w:p w14:paraId="51407698" w14:textId="77777777" w:rsidR="00FC78A1" w:rsidRPr="00FC78A1" w:rsidRDefault="00FC78A1" w:rsidP="00FC78A1">
      <w:r w:rsidRPr="00FC78A1">
        <w:t xml:space="preserve">An employee’s failure to </w:t>
      </w:r>
      <w:r w:rsidRPr="00FC78A1">
        <w:rPr>
          <w:color w:val="auto"/>
        </w:rPr>
        <w:t>make the required report</w:t>
      </w:r>
      <w:r w:rsidRPr="00FC78A1">
        <w:rPr>
          <w:color w:val="000000" w:themeColor="text1"/>
        </w:rPr>
        <w:t xml:space="preserve"> </w:t>
      </w:r>
      <w:r w:rsidRPr="00FC78A1">
        <w:t xml:space="preserve">may result in prosecution </w:t>
      </w:r>
      <w:r w:rsidRPr="00FC78A1">
        <w:rPr>
          <w:rFonts w:ascii="Times New Roman" w:eastAsia="Calibri" w:hAnsi="Times New Roman" w:cs="Times New Roman"/>
          <w:noProof/>
          <w:color w:val="auto"/>
        </w:rPr>
        <w:t>as</w:t>
      </w:r>
      <w:r w:rsidRPr="00FC78A1">
        <w:t xml:space="preserve"> a Class </w:t>
      </w:r>
      <w:r w:rsidRPr="00FC78A1">
        <w:rPr>
          <w:rFonts w:asciiTheme="minorHAnsi" w:eastAsia="Calibri" w:hAnsiTheme="minorHAnsi" w:cstheme="minorHAnsi"/>
          <w:noProof/>
          <w:color w:val="auto"/>
        </w:rPr>
        <w:t>A</w:t>
      </w:r>
      <w:r w:rsidRPr="00FC78A1">
        <w:rPr>
          <w:rFonts w:asciiTheme="minorHAnsi" w:hAnsiTheme="minorHAnsi" w:cstheme="minorHAnsi"/>
        </w:rPr>
        <w:t xml:space="preserve"> </w:t>
      </w:r>
      <w:r w:rsidRPr="00FC78A1">
        <w:t>misdemeanor. The offense of failure to report by a professional may be a state jail felony if it is shown the individual intended to conceal the abuse or neglect. In addition, a certified employee’s failure to report may result in disciplinary procedures by SBEC for a violation of the Texas Educators’ Code of Ethics.</w:t>
      </w:r>
    </w:p>
    <w:p w14:paraId="311291CB" w14:textId="77777777" w:rsidR="00FC78A1" w:rsidRPr="00FC78A1" w:rsidRDefault="00FC78A1" w:rsidP="00FC78A1">
      <w:r w:rsidRPr="00FC78A1">
        <w:t>Employees who suspect that a student has been or may be abused or neglected should also report their concerns to the campus principal. This includes students with disabilities who are no longer minors. Employees are not required to report their concern to the principal before making a report to the appropriate agency.</w:t>
      </w:r>
    </w:p>
    <w:p w14:paraId="306FD3CA" w14:textId="77777777" w:rsidR="00FC78A1" w:rsidRPr="00FC78A1" w:rsidRDefault="00FC78A1" w:rsidP="00FC78A1">
      <w:r w:rsidRPr="00FC78A1">
        <w:t>Reporting the concern to the principal does not relieve the employee of the requirement to report it to the appropriate state agency. In addition, employees must cooperate with investigators of child abuse and neglect. Interference with a child abuse investigation by denying an interviewer’s request to interview a student at school or requiring the presence of a parent or school administrator against the desires of the duly authorized investigator is prohibited.</w:t>
      </w:r>
    </w:p>
    <w:p w14:paraId="2DD0BE51" w14:textId="77777777" w:rsidR="00FC78A1" w:rsidRPr="00FC78A1" w:rsidRDefault="00FC78A1" w:rsidP="00FC78A1">
      <w:pPr>
        <w:keepNext/>
        <w:spacing w:before="480" w:after="0"/>
        <w:outlineLvl w:val="2"/>
        <w:rPr>
          <w:rFonts w:ascii="Verdana" w:hAnsi="Verdana" w:cs="Arial"/>
          <w:b/>
          <w:bCs/>
          <w:kern w:val="32"/>
          <w:sz w:val="28"/>
          <w:szCs w:val="32"/>
        </w:rPr>
      </w:pPr>
      <w:bookmarkStart w:id="436" w:name="_Toc70423234"/>
      <w:bookmarkStart w:id="437" w:name="_Toc37684428"/>
      <w:bookmarkStart w:id="438" w:name="_Toc102984858"/>
      <w:bookmarkEnd w:id="429"/>
      <w:r w:rsidRPr="00FC78A1">
        <w:rPr>
          <w:rFonts w:ascii="Verdana" w:hAnsi="Verdana" w:cs="Arial"/>
          <w:b/>
          <w:bCs/>
          <w:kern w:val="32"/>
          <w:sz w:val="28"/>
          <w:szCs w:val="32"/>
        </w:rPr>
        <w:t xml:space="preserve">Sexual </w:t>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"Child abuse:sexual"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t>Abuse and Maltreatment of Children</w:t>
      </w:r>
      <w:bookmarkEnd w:id="436"/>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"Maltreatment of children" </w:instrText>
      </w:r>
      <w:r w:rsidRPr="00FC78A1">
        <w:rPr>
          <w:rFonts w:ascii="Verdana" w:hAnsi="Verdana" w:cs="Arial"/>
          <w:b/>
          <w:bCs/>
          <w:kern w:val="32"/>
          <w:sz w:val="28"/>
          <w:szCs w:val="32"/>
        </w:rPr>
        <w:fldChar w:fldCharType="end"/>
      </w:r>
    </w:p>
    <w:p w14:paraId="3C21F5DA" w14:textId="77777777" w:rsidR="00FC78A1" w:rsidRPr="00FC78A1" w:rsidRDefault="00FC78A1" w:rsidP="00FC78A1">
      <w:pPr>
        <w:tabs>
          <w:tab w:val="left" w:pos="7113"/>
        </w:tabs>
        <w:outlineLvl w:val="3"/>
        <w:rPr>
          <w:rFonts w:ascii="Verdana" w:hAnsi="Verdana"/>
          <w:i/>
          <w:iCs/>
        </w:rPr>
      </w:pPr>
    </w:p>
    <w:p w14:paraId="7DE19085" w14:textId="77777777" w:rsidR="00FC78A1" w:rsidRPr="00FC78A1" w:rsidRDefault="00FC78A1" w:rsidP="00FC78A1">
      <w:r w:rsidRPr="00FC78A1">
        <w:t xml:space="preserve">The district has established a plan for addressing sexual abuse and other maltreatment of children, which may be accessed at the superintendent’s office.   As an employee, it is important for you to be aware of warning signs that could indicate a child may have been or is being sexually abused or maltreated. Sexual abuse in the Texas Family Code is defined as any sexual conduct harmful to a child’s mental, emotional, or physical welfare as well as a failure to make a reasonable effort to prevent sexual conduct with a child. Maltreatment is defined as abuse or neglect. Anyone who suspects that a child has been or may be abused or neglected has a legal responsibility under state law for reporting the suspected abuse or neglect following the procedures described above in </w:t>
      </w:r>
      <w:r w:rsidRPr="00FC78A1">
        <w:rPr>
          <w:i/>
        </w:rPr>
        <w:t>Reporting Suspected Child Abuse</w:t>
      </w:r>
      <w:r w:rsidRPr="00FC78A1">
        <w:t>.</w:t>
      </w:r>
    </w:p>
    <w:p w14:paraId="517246D6" w14:textId="77777777" w:rsidR="00FC78A1" w:rsidRPr="00FC78A1" w:rsidRDefault="00FC78A1" w:rsidP="00FC78A1">
      <w:pPr>
        <w:keepNext/>
        <w:spacing w:before="480" w:after="0"/>
        <w:outlineLvl w:val="2"/>
        <w:rPr>
          <w:rFonts w:ascii="Verdana" w:hAnsi="Verdana" w:cs="Arial"/>
          <w:b/>
          <w:bCs/>
          <w:kern w:val="32"/>
          <w:sz w:val="28"/>
          <w:szCs w:val="32"/>
        </w:rPr>
      </w:pPr>
      <w:bookmarkStart w:id="439" w:name="_Toc70423235"/>
      <w:r w:rsidRPr="00FC78A1">
        <w:rPr>
          <w:rFonts w:ascii="Verdana" w:hAnsi="Verdana" w:cs="Arial"/>
          <w:b/>
          <w:bCs/>
          <w:kern w:val="32"/>
          <w:sz w:val="28"/>
          <w:szCs w:val="32"/>
        </w:rPr>
        <w:lastRenderedPageBreak/>
        <w:t>Reporting Crime</w:t>
      </w:r>
      <w:bookmarkEnd w:id="439"/>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Whistleblower Act</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Crime reporting</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p>
    <w:p w14:paraId="281457C9"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Policy DG</w:t>
      </w:r>
    </w:p>
    <w:p w14:paraId="2F787DE8" w14:textId="77777777" w:rsidR="00FC78A1" w:rsidRPr="00FC78A1" w:rsidRDefault="00FC78A1" w:rsidP="00FC78A1">
      <w:r w:rsidRPr="00FC78A1">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r w:rsidRPr="00AC381C">
        <w:t>Scope and Sequence</w:t>
      </w:r>
      <w:bookmarkEnd w:id="437"/>
      <w:bookmarkEnd w:id="438"/>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AC381C">
      <w:pPr>
        <w:pStyle w:val="Heading4"/>
        <w:rPr>
          <w:i w:val="0"/>
          <w:iCs w:val="0"/>
        </w:rPr>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24AC1FCE" w14:textId="77777777" w:rsidR="00FC78A1" w:rsidRPr="00FC78A1" w:rsidRDefault="00FC78A1" w:rsidP="00FC78A1">
      <w:pPr>
        <w:keepNext/>
        <w:spacing w:before="480" w:after="0"/>
        <w:outlineLvl w:val="2"/>
        <w:rPr>
          <w:rFonts w:ascii="Verdana" w:hAnsi="Verdana" w:cs="Arial"/>
          <w:b/>
          <w:bCs/>
          <w:kern w:val="32"/>
          <w:sz w:val="28"/>
          <w:szCs w:val="32"/>
        </w:rPr>
      </w:pPr>
      <w:bookmarkStart w:id="440" w:name="_Toc70423237"/>
      <w:bookmarkStart w:id="441" w:name="_Toc102984860"/>
      <w:r w:rsidRPr="00FC78A1">
        <w:rPr>
          <w:rFonts w:ascii="Verdana" w:hAnsi="Verdana" w:cs="Arial"/>
          <w:b/>
          <w:bCs/>
          <w:kern w:val="32"/>
          <w:sz w:val="28"/>
          <w:szCs w:val="32"/>
        </w:rPr>
        <w:t>Technology Resources</w:t>
      </w:r>
      <w:bookmarkEnd w:id="440"/>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"Technology resources" </w:instrText>
      </w:r>
      <w:r w:rsidRPr="00FC78A1">
        <w:rPr>
          <w:rFonts w:ascii="Verdana" w:hAnsi="Verdana" w:cs="Arial"/>
          <w:b/>
          <w:bCs/>
          <w:kern w:val="32"/>
          <w:sz w:val="28"/>
          <w:szCs w:val="32"/>
        </w:rPr>
        <w:fldChar w:fldCharType="end"/>
      </w:r>
    </w:p>
    <w:p w14:paraId="7A4CE545"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Policy CQ</w:t>
      </w:r>
    </w:p>
    <w:p w14:paraId="7304742F" w14:textId="77777777" w:rsidR="00FC78A1" w:rsidRPr="00FC78A1" w:rsidRDefault="00FC78A1" w:rsidP="00FC78A1">
      <w:r w:rsidRPr="00FC78A1">
        <w:t>The district’s technology resources, including its networks, computer systems, email accounts, devices connected to its networks, and all district-owned devices used on or off school property, are primarily for administrative and instructional purposes. Limited personal use is permitted if the use:</w:t>
      </w:r>
    </w:p>
    <w:p w14:paraId="0CEA337A" w14:textId="77777777" w:rsidR="00FC78A1" w:rsidRPr="00FC78A1" w:rsidRDefault="00FC78A1" w:rsidP="00FC78A1">
      <w:pPr>
        <w:numPr>
          <w:ilvl w:val="0"/>
          <w:numId w:val="13"/>
        </w:numPr>
        <w:rPr>
          <w:i/>
          <w:iCs/>
        </w:rPr>
      </w:pPr>
      <w:r w:rsidRPr="00FC78A1">
        <w:t>Imposes no tangible cost to the district.</w:t>
      </w:r>
    </w:p>
    <w:p w14:paraId="0FC5814D" w14:textId="77777777" w:rsidR="00FC78A1" w:rsidRPr="00FC78A1" w:rsidRDefault="00FC78A1" w:rsidP="00FC78A1">
      <w:pPr>
        <w:numPr>
          <w:ilvl w:val="0"/>
          <w:numId w:val="13"/>
        </w:numPr>
        <w:rPr>
          <w:i/>
          <w:iCs/>
        </w:rPr>
      </w:pPr>
      <w:r w:rsidRPr="00FC78A1">
        <w:t>Does not unduly burden the district’s technology resources.</w:t>
      </w:r>
    </w:p>
    <w:p w14:paraId="26FE205F" w14:textId="77777777" w:rsidR="00FC78A1" w:rsidRPr="00FC78A1" w:rsidRDefault="00FC78A1" w:rsidP="00FC78A1">
      <w:pPr>
        <w:numPr>
          <w:ilvl w:val="0"/>
          <w:numId w:val="13"/>
        </w:numPr>
        <w:rPr>
          <w:i/>
          <w:iCs/>
        </w:rPr>
      </w:pPr>
      <w:r w:rsidRPr="00FC78A1">
        <w:t xml:space="preserve">Has no adverse effect on job performance or on a student’s academic </w:t>
      </w:r>
      <w:proofErr w:type="gramStart"/>
      <w:r w:rsidRPr="00FC78A1">
        <w:t>performance.</w:t>
      </w:r>
      <w:proofErr w:type="gramEnd"/>
    </w:p>
    <w:p w14:paraId="7E2C953B" w14:textId="77777777" w:rsidR="00FC78A1" w:rsidRPr="00FC78A1" w:rsidRDefault="00FC78A1" w:rsidP="00FC78A1">
      <w:r w:rsidRPr="00FC78A1">
        <w:t>Electronic mail transmissions and other use of the technology resources are not confidential and can be monitored at any time to ensure appropriate use.</w:t>
      </w:r>
    </w:p>
    <w:p w14:paraId="0F65E588" w14:textId="77777777" w:rsidR="00FC78A1" w:rsidRPr="00FC78A1" w:rsidRDefault="00FC78A1" w:rsidP="00FC78A1">
      <w:r w:rsidRPr="00FC78A1">
        <w:t xml:space="preserve">Employees are required to abide by the provisions of the district’s acceptable use agreement and administrative procedures. Failure to do so can result in suspension of access or termination of privileges and may lead to disciplinary and legal action. Employees with questions about computer use and data management can contact Administration. </w:t>
      </w:r>
    </w:p>
    <w:p w14:paraId="5E7901BF" w14:textId="77777777" w:rsidR="006D67C7" w:rsidRDefault="006D67C7" w:rsidP="005330B6">
      <w:pPr>
        <w:pStyle w:val="Heading3"/>
      </w:pPr>
      <w:r>
        <w:lastRenderedPageBreak/>
        <w:t xml:space="preserve">Personal Use of Electronic </w:t>
      </w:r>
      <w:r w:rsidR="00F50C75">
        <w:t>Communications</w:t>
      </w:r>
      <w:bookmarkEnd w:id="441"/>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330B6">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1ACBE049" w:rsidR="00491FD6" w:rsidRPr="00491FD6" w:rsidRDefault="00491FD6" w:rsidP="005330B6">
      <w:pPr>
        <w:numPr>
          <w:ilvl w:val="0"/>
          <w:numId w:val="14"/>
        </w:numPr>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 xml:space="preserve">Code of Ethics, even when </w:t>
      </w:r>
      <w:r w:rsidRPr="00FE2336">
        <w:lastRenderedPageBreak/>
        <w:t>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6BB85383" w:rsidR="00FE2336" w:rsidRPr="00FE2336" w:rsidRDefault="00FE2336" w:rsidP="005330B6">
      <w:pPr>
        <w:numPr>
          <w:ilvl w:val="1"/>
          <w:numId w:val="14"/>
        </w:numPr>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42" w:name="_Toc102984861"/>
      <w:r>
        <w:t>Electronic Communications between Employees</w:t>
      </w:r>
      <w:r w:rsidR="00AE5A01">
        <w:t xml:space="preserve">, </w:t>
      </w:r>
      <w:r w:rsidR="006D67C7">
        <w:t>Students</w:t>
      </w:r>
      <w:r w:rsidR="00AE5A01">
        <w:t>, and Parents</w:t>
      </w:r>
      <w:bookmarkEnd w:id="442"/>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330B6">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lastRenderedPageBreak/>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proofErr w:type="gramStart"/>
      <w:r w:rsidR="002A41E4">
        <w:t>means</w:t>
      </w:r>
      <w:proofErr w:type="gramEnd"/>
      <w:r w:rsidR="002A41E4">
        <w:t xml:space="preserve">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77777777"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454832C4" w14:textId="77777777" w:rsidR="00FC78A1" w:rsidRPr="00E10F32" w:rsidRDefault="00FC78A1" w:rsidP="00FC78A1">
      <w:pPr>
        <w:numPr>
          <w:ilvl w:val="1"/>
          <w:numId w:val="16"/>
        </w:numPr>
      </w:pPr>
      <w:r w:rsidRPr="00E10F32">
        <w:t xml:space="preserve">For each text message addressed to one or more students, the employee shall send a copy of the text message to the employee’s district e-mail address. </w:t>
      </w:r>
      <w:hyperlink r:id="rId28" w:history="1">
        <w:r w:rsidRPr="00E10F32">
          <w:rPr>
            <w:color w:val="0000FF"/>
            <w:u w:val="single"/>
          </w:rPr>
          <w:t>supervisor@saltilloisd.net</w:t>
        </w:r>
      </w:hyperlink>
    </w:p>
    <w:p w14:paraId="6D424496" w14:textId="77777777" w:rsidR="00FE2336" w:rsidRPr="003C143C" w:rsidRDefault="00FE2336" w:rsidP="005330B6">
      <w:pPr>
        <w:numPr>
          <w:ilvl w:val="0"/>
          <w:numId w:val="16"/>
        </w:numPr>
      </w:pPr>
      <w:r w:rsidRPr="00FE2336">
        <w:lastRenderedPageBreak/>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3CEAA063" w14:textId="77777777" w:rsidR="00FC78A1" w:rsidRPr="00E10F32" w:rsidRDefault="00FC78A1" w:rsidP="00FC78A1">
      <w:pPr>
        <w:numPr>
          <w:ilvl w:val="0"/>
          <w:numId w:val="16"/>
        </w:numPr>
      </w:pPr>
      <w:r w:rsidRPr="00E10F32">
        <w:t>The employee shall not communicate directly with any student between the hours of 9:30 p.m. and 6:00a.m.  An employee may, however, 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E13541">
      <w:pPr>
        <w:numPr>
          <w:ilvl w:val="0"/>
          <w:numId w:val="16"/>
        </w:numPr>
      </w:pPr>
      <w:r w:rsidRPr="004E3EF4">
        <w:lastRenderedPageBreak/>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443" w:name="_Toc37684432"/>
      <w:bookmarkStart w:id="444" w:name="_Toc102984862"/>
      <w:r w:rsidRPr="00B800BF">
        <w:rPr>
          <w:rFonts w:cs="Arial Narrow"/>
        </w:rPr>
        <w:t>Public Information on Private Devices</w:t>
      </w:r>
      <w:bookmarkEnd w:id="443"/>
      <w:bookmarkEnd w:id="444"/>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2A4D1687" w:rsidR="008E3A29" w:rsidRPr="00B800BF" w:rsidRDefault="008E3A29" w:rsidP="00B800BF">
      <w:pPr>
        <w:pStyle w:val="Heading4"/>
        <w:rPr>
          <w:bCs/>
          <w:i w:val="0"/>
          <w:iCs w:val="0"/>
        </w:rPr>
      </w:pPr>
      <w:r w:rsidRPr="0065496E">
        <w:t>Policy DH</w:t>
      </w:r>
      <w:r w:rsidR="00A83B3A">
        <w:t>, GB</w:t>
      </w:r>
    </w:p>
    <w:p w14:paraId="137D8E2A" w14:textId="77777777" w:rsidR="008E3A29" w:rsidRPr="00B800BF" w:rsidRDefault="008E3A29" w:rsidP="00B800BF">
      <w:pPr>
        <w:pStyle w:val="Heading4"/>
        <w:rPr>
          <w:rFonts w:ascii="Calibri" w:hAnsi="Calibri"/>
          <w:b/>
          <w:bCs/>
        </w:rPr>
      </w:pPr>
      <w:r w:rsidRPr="00B800BF">
        <w:rPr>
          <w:rFonts w:ascii="Calibri" w:hAnsi="Calibri"/>
          <w:i w:val="0"/>
          <w:iCs w:val="0"/>
        </w:rPr>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8E3A29">
      <w:pPr>
        <w:numPr>
          <w:ilvl w:val="0"/>
          <w:numId w:val="16"/>
        </w:numPr>
      </w:pPr>
      <w:r w:rsidRPr="00B800BF">
        <w:t>Verbal or written directive</w:t>
      </w:r>
    </w:p>
    <w:p w14:paraId="79C6E0D2" w14:textId="5DABCF0D" w:rsidR="00882392" w:rsidRPr="0065496E" w:rsidRDefault="00882392" w:rsidP="00B800BF">
      <w:pPr>
        <w:numPr>
          <w:ilvl w:val="0"/>
          <w:numId w:val="16"/>
        </w:numPr>
      </w:pPr>
      <w:r w:rsidRPr="00B800BF">
        <w:t>Remote access to district-owned devices and services</w:t>
      </w:r>
    </w:p>
    <w:p w14:paraId="7350CFAE" w14:textId="50146505" w:rsidR="006D67C7" w:rsidRPr="00733EFE" w:rsidRDefault="006D67C7" w:rsidP="005330B6">
      <w:pPr>
        <w:pStyle w:val="Heading3"/>
      </w:pPr>
      <w:bookmarkStart w:id="445" w:name="_Toc102984863"/>
      <w:r w:rsidRPr="00733EFE">
        <w:rPr>
          <w:rFonts w:cs="Arial Narrow"/>
        </w:rPr>
        <w:t xml:space="preserve">Criminal </w:t>
      </w:r>
      <w:r>
        <w:rPr>
          <w:rFonts w:cs="Arial Narrow"/>
        </w:rPr>
        <w:t>H</w:t>
      </w:r>
      <w:r w:rsidRPr="00733EFE">
        <w:rPr>
          <w:rFonts w:cs="Arial Narrow"/>
        </w:rPr>
        <w:t>istor</w:t>
      </w:r>
      <w:r>
        <w:t>y Background C</w:t>
      </w:r>
      <w:r w:rsidRPr="00733EFE">
        <w:t>hecks</w:t>
      </w:r>
      <w:bookmarkEnd w:id="445"/>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330B6">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46" w:name="_Toc237684792"/>
      <w:bookmarkStart w:id="447" w:name="_Toc237684895"/>
      <w:bookmarkStart w:id="448" w:name="_Toc237684998"/>
      <w:bookmarkStart w:id="449" w:name="_Toc244408259"/>
      <w:bookmarkStart w:id="450" w:name="_Toc259458455"/>
      <w:bookmarkStart w:id="451" w:name="_Toc259458588"/>
      <w:bookmarkStart w:id="452" w:name="_Toc102984864"/>
      <w:r>
        <w:t>Employee A</w:t>
      </w:r>
      <w:r w:rsidRPr="002C5CDD">
        <w:t xml:space="preserve">rrests and </w:t>
      </w:r>
      <w:r>
        <w:t>C</w:t>
      </w:r>
      <w:r w:rsidRPr="002C5CDD">
        <w:t>onvictions</w:t>
      </w:r>
      <w:bookmarkEnd w:id="446"/>
      <w:bookmarkEnd w:id="447"/>
      <w:bookmarkEnd w:id="448"/>
      <w:bookmarkEnd w:id="449"/>
      <w:bookmarkEnd w:id="450"/>
      <w:bookmarkEnd w:id="451"/>
      <w:bookmarkEnd w:id="452"/>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77777777" w:rsidR="006D67C7" w:rsidRPr="002C5CDD" w:rsidRDefault="006D67C7" w:rsidP="005330B6">
      <w:pPr>
        <w:pStyle w:val="Heading4"/>
        <w:rPr>
          <w:bCs/>
        </w:rPr>
      </w:pPr>
      <w:r w:rsidRPr="002C5CDD">
        <w:t>Policy DH</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lastRenderedPageBreak/>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t>Theft</w:t>
      </w:r>
    </w:p>
    <w:p w14:paraId="0229E3E4" w14:textId="77777777" w:rsidR="006D67C7" w:rsidRPr="003C143C" w:rsidRDefault="006D67C7" w:rsidP="005330B6">
      <w:pPr>
        <w:numPr>
          <w:ilvl w:val="0"/>
          <w:numId w:val="16"/>
        </w:numPr>
      </w:pPr>
      <w:r>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77777777" w:rsidR="006B2744" w:rsidRP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4E61E307" w14:textId="77777777" w:rsidR="00FC78A1" w:rsidRPr="00FC78A1" w:rsidRDefault="00FC78A1" w:rsidP="00FC78A1">
      <w:pPr>
        <w:keepNext/>
        <w:spacing w:before="480" w:after="0"/>
        <w:outlineLvl w:val="2"/>
        <w:rPr>
          <w:rFonts w:ascii="Verdana" w:hAnsi="Verdana" w:cs="Arial"/>
          <w:b/>
          <w:bCs/>
          <w:kern w:val="32"/>
          <w:sz w:val="28"/>
          <w:szCs w:val="32"/>
        </w:rPr>
      </w:pPr>
      <w:bookmarkStart w:id="453" w:name="_Toc237684783"/>
      <w:bookmarkStart w:id="454" w:name="_Toc237684886"/>
      <w:bookmarkStart w:id="455" w:name="_Toc237684989"/>
      <w:bookmarkStart w:id="456" w:name="_Toc244408250"/>
      <w:bookmarkStart w:id="457" w:name="_Toc259458447"/>
      <w:bookmarkStart w:id="458" w:name="_Toc259458580"/>
      <w:bookmarkStart w:id="459" w:name="_Toc70423243"/>
      <w:bookmarkStart w:id="460" w:name="_Toc237684790"/>
      <w:bookmarkStart w:id="461" w:name="_Toc237684893"/>
      <w:bookmarkStart w:id="462" w:name="_Toc237684996"/>
      <w:bookmarkStart w:id="463" w:name="_Toc244408257"/>
      <w:bookmarkStart w:id="464" w:name="_Toc259458453"/>
      <w:bookmarkStart w:id="465" w:name="_Toc259458586"/>
      <w:bookmarkStart w:id="466" w:name="_Toc102984866"/>
      <w:r w:rsidRPr="00FC78A1">
        <w:rPr>
          <w:rFonts w:ascii="Verdana" w:hAnsi="Verdana" w:cs="Arial"/>
          <w:b/>
          <w:bCs/>
          <w:kern w:val="32"/>
          <w:sz w:val="28"/>
          <w:szCs w:val="32"/>
        </w:rPr>
        <w:t>Alcohol and Drug-Abuse Prevention</w:t>
      </w:r>
      <w:bookmarkEnd w:id="453"/>
      <w:bookmarkEnd w:id="454"/>
      <w:bookmarkEnd w:id="455"/>
      <w:bookmarkEnd w:id="456"/>
      <w:bookmarkEnd w:id="457"/>
      <w:bookmarkEnd w:id="458"/>
      <w:bookmarkEnd w:id="459"/>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"Alcohol and drug:abuse prevention"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"Drug:abuse prevention" </w:instrText>
      </w:r>
      <w:r w:rsidRPr="00FC78A1">
        <w:rPr>
          <w:rFonts w:ascii="Verdana" w:hAnsi="Verdana" w:cs="Arial"/>
          <w:b/>
          <w:bCs/>
          <w:kern w:val="32"/>
          <w:sz w:val="28"/>
          <w:szCs w:val="32"/>
        </w:rPr>
        <w:fldChar w:fldCharType="end"/>
      </w:r>
    </w:p>
    <w:p w14:paraId="1C4F5392"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Policy DH</w:t>
      </w:r>
    </w:p>
    <w:p w14:paraId="502C0924" w14:textId="1FB5B74A" w:rsidR="00FC78A1" w:rsidRDefault="00FC78A1" w:rsidP="00FC78A1">
      <w:pPr>
        <w:rPr>
          <w:rFonts w:cs="Times New Roman"/>
          <w:b/>
          <w:bCs/>
          <w:i/>
          <w:iCs/>
          <w:color w:val="0000FF"/>
          <w:szCs w:val="26"/>
          <w:u w:val="single"/>
        </w:rPr>
      </w:pPr>
      <w:r w:rsidRPr="00FC78A1">
        <w:t>Saltillo 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regarding employee drug use follows:</w:t>
      </w:r>
      <w:r>
        <w:t xml:space="preserve"> </w:t>
      </w:r>
      <w:hyperlink r:id="rId29" w:history="1">
        <w:r w:rsidRPr="00AA1FF5">
          <w:rPr>
            <w:rStyle w:val="Hyperlink"/>
            <w:rFonts w:cs="Times New Roman"/>
            <w:b/>
            <w:bCs/>
            <w:i/>
            <w:iCs/>
            <w:szCs w:val="26"/>
          </w:rPr>
          <w:t>https://pol.tasb.org/Policy/Download/677?filename=DH(LOCAL).docx</w:t>
        </w:r>
      </w:hyperlink>
    </w:p>
    <w:p w14:paraId="194564E8" w14:textId="77777777" w:rsidR="00FC78A1" w:rsidRPr="00FC78A1" w:rsidRDefault="00FC78A1" w:rsidP="00FC78A1"/>
    <w:p w14:paraId="446793F4" w14:textId="77777777" w:rsidR="00FC78A1" w:rsidRPr="00FC78A1" w:rsidRDefault="00FC78A1" w:rsidP="00FC78A1">
      <w:pPr>
        <w:keepNext/>
        <w:spacing w:before="480" w:after="0"/>
        <w:outlineLvl w:val="2"/>
        <w:rPr>
          <w:rFonts w:cs="Times New Roman"/>
          <w:b/>
          <w:bCs/>
          <w:i/>
          <w:iCs/>
          <w:szCs w:val="26"/>
        </w:rPr>
      </w:pPr>
      <w:r w:rsidRPr="00FC78A1">
        <w:rPr>
          <w:rFonts w:cs="Times New Roman"/>
          <w:b/>
          <w:bCs/>
          <w:i/>
          <w:iCs/>
          <w:szCs w:val="26"/>
        </w:rPr>
        <w:lastRenderedPageBreak/>
        <w:t xml:space="preserve"> </w:t>
      </w:r>
    </w:p>
    <w:p w14:paraId="49189E87" w14:textId="77777777" w:rsidR="006D67C7" w:rsidRPr="002C5CDD" w:rsidRDefault="006D67C7" w:rsidP="005330B6">
      <w:pPr>
        <w:pStyle w:val="Heading3"/>
      </w:pPr>
      <w:r>
        <w:t>Tobacco</w:t>
      </w:r>
      <w:r w:rsidR="00491FD6">
        <w:t xml:space="preserve"> Products and E-Cigarette</w:t>
      </w:r>
      <w:r>
        <w:t xml:space="preserve"> U</w:t>
      </w:r>
      <w:r w:rsidRPr="002C5CDD">
        <w:t>se</w:t>
      </w:r>
      <w:bookmarkEnd w:id="460"/>
      <w:bookmarkEnd w:id="461"/>
      <w:bookmarkEnd w:id="462"/>
      <w:bookmarkEnd w:id="463"/>
      <w:bookmarkEnd w:id="464"/>
      <w:bookmarkEnd w:id="465"/>
      <w:bookmarkEnd w:id="466"/>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330B6">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67" w:name="_Toc237684791"/>
      <w:bookmarkStart w:id="468" w:name="_Toc237684894"/>
      <w:bookmarkStart w:id="469" w:name="_Toc237684997"/>
      <w:bookmarkStart w:id="470" w:name="_Toc244408258"/>
      <w:bookmarkStart w:id="471" w:name="_Toc259458454"/>
      <w:bookmarkStart w:id="472"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5F46866C" w14:textId="77777777" w:rsidR="000707CF" w:rsidRPr="002C5CDD" w:rsidRDefault="000707CF" w:rsidP="005330B6">
      <w:pPr>
        <w:pStyle w:val="Heading3"/>
      </w:pPr>
      <w:bookmarkStart w:id="473" w:name="_Toc102984867"/>
      <w:bookmarkEnd w:id="467"/>
      <w:bookmarkEnd w:id="468"/>
      <w:bookmarkEnd w:id="469"/>
      <w:bookmarkEnd w:id="470"/>
      <w:bookmarkEnd w:id="471"/>
      <w:bookmarkEnd w:id="472"/>
      <w:r w:rsidRPr="002C5CDD">
        <w:t>Fraud and</w:t>
      </w:r>
      <w:r>
        <w:t xml:space="preserve"> Financial I</w:t>
      </w:r>
      <w:r w:rsidRPr="002C5CDD">
        <w:t>mpropriety</w:t>
      </w:r>
      <w:bookmarkEnd w:id="430"/>
      <w:bookmarkEnd w:id="431"/>
      <w:bookmarkEnd w:id="432"/>
      <w:bookmarkEnd w:id="433"/>
      <w:bookmarkEnd w:id="434"/>
      <w:bookmarkEnd w:id="435"/>
      <w:bookmarkEnd w:id="473"/>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330B6">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74" w:name="_Toc237684786"/>
      <w:bookmarkStart w:id="475" w:name="_Toc237684889"/>
      <w:bookmarkStart w:id="476" w:name="_Toc237684992"/>
      <w:bookmarkStart w:id="477" w:name="_Toc244408253"/>
      <w:bookmarkStart w:id="478" w:name="_Toc259458449"/>
      <w:bookmarkStart w:id="479"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lastRenderedPageBreak/>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80" w:name="_Toc102984868"/>
      <w:r>
        <w:t>Conflict of I</w:t>
      </w:r>
      <w:r w:rsidRPr="002C5CDD">
        <w:t>nterest</w:t>
      </w:r>
      <w:bookmarkEnd w:id="474"/>
      <w:bookmarkEnd w:id="475"/>
      <w:bookmarkEnd w:id="476"/>
      <w:bookmarkEnd w:id="477"/>
      <w:bookmarkEnd w:id="478"/>
      <w:bookmarkEnd w:id="479"/>
      <w:bookmarkEnd w:id="480"/>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330B6">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 xml:space="preserve">A business </w:t>
      </w:r>
      <w:proofErr w:type="gramStart"/>
      <w:r>
        <w:t>interest</w:t>
      </w:r>
      <w:proofErr w:type="gramEnd"/>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81" w:name="_Toc237684787"/>
      <w:bookmarkStart w:id="482" w:name="_Toc237684890"/>
      <w:bookmarkStart w:id="483" w:name="_Toc237684993"/>
      <w:bookmarkStart w:id="484" w:name="_Toc244408254"/>
      <w:bookmarkStart w:id="485" w:name="_Toc259458450"/>
      <w:bookmarkStart w:id="486" w:name="_Toc259458583"/>
      <w:bookmarkStart w:id="487" w:name="_Toc102984869"/>
      <w:r>
        <w:t>Gifts and F</w:t>
      </w:r>
      <w:r w:rsidRPr="002C5CDD">
        <w:t>avors</w:t>
      </w:r>
      <w:bookmarkEnd w:id="481"/>
      <w:bookmarkEnd w:id="482"/>
      <w:bookmarkEnd w:id="483"/>
      <w:bookmarkEnd w:id="484"/>
      <w:bookmarkEnd w:id="485"/>
      <w:bookmarkEnd w:id="486"/>
      <w:bookmarkEnd w:id="487"/>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330B6">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88" w:name="_Toc237684795"/>
      <w:bookmarkStart w:id="489" w:name="_Toc237684898"/>
      <w:bookmarkStart w:id="490" w:name="_Toc237685001"/>
      <w:bookmarkStart w:id="491" w:name="_Toc244408262"/>
      <w:bookmarkStart w:id="492" w:name="_Toc259458458"/>
      <w:bookmarkStart w:id="493" w:name="_Toc259458591"/>
      <w:bookmarkStart w:id="494" w:name="_Toc102984870"/>
      <w:bookmarkStart w:id="495" w:name="_Toc237684788"/>
      <w:bookmarkStart w:id="496" w:name="_Toc237684891"/>
      <w:bookmarkStart w:id="497" w:name="_Toc237684994"/>
      <w:bookmarkStart w:id="498" w:name="_Toc244408255"/>
      <w:bookmarkStart w:id="499" w:name="_Toc259458451"/>
      <w:bookmarkStart w:id="500" w:name="_Toc259458584"/>
      <w:r w:rsidRPr="002C5CDD">
        <w:t xml:space="preserve">Copyrighted </w:t>
      </w:r>
      <w:r>
        <w:t>M</w:t>
      </w:r>
      <w:r w:rsidRPr="002C5CDD">
        <w:t>aterials</w:t>
      </w:r>
      <w:bookmarkEnd w:id="488"/>
      <w:bookmarkEnd w:id="489"/>
      <w:bookmarkEnd w:id="490"/>
      <w:bookmarkEnd w:id="491"/>
      <w:bookmarkEnd w:id="492"/>
      <w:bookmarkEnd w:id="493"/>
      <w:bookmarkEnd w:id="494"/>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330B6">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 xml:space="preserve">Electronic media, including </w:t>
      </w:r>
      <w:r w:rsidR="00902373" w:rsidRPr="00902373">
        <w:lastRenderedPageBreak/>
        <w:t>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501" w:name="_Toc102984871"/>
      <w:r>
        <w:t>Associations and P</w:t>
      </w:r>
      <w:r w:rsidRPr="002C5CDD">
        <w:t xml:space="preserve">olitical </w:t>
      </w:r>
      <w:r>
        <w:t>A</w:t>
      </w:r>
      <w:r w:rsidRPr="002C5CDD">
        <w:t>ctivities</w:t>
      </w:r>
      <w:bookmarkEnd w:id="495"/>
      <w:bookmarkEnd w:id="496"/>
      <w:bookmarkEnd w:id="497"/>
      <w:bookmarkEnd w:id="498"/>
      <w:bookmarkEnd w:id="499"/>
      <w:bookmarkEnd w:id="500"/>
      <w:bookmarkEnd w:id="501"/>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330B6">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DFE4110" w14:textId="77777777" w:rsidR="00F96003" w:rsidRPr="005B5CD5" w:rsidRDefault="00F96003" w:rsidP="005B5CD5">
      <w:pPr>
        <w:pStyle w:val="additions"/>
        <w:rPr>
          <w:b w:val="0"/>
          <w:color w:val="auto"/>
          <w:sz w:val="24"/>
          <w:u w:val="none"/>
        </w:rPr>
      </w:pPr>
    </w:p>
    <w:p w14:paraId="2830169C" w14:textId="77777777" w:rsidR="006B2744" w:rsidRPr="00E95300" w:rsidRDefault="006B2744" w:rsidP="005330B6">
      <w:pPr>
        <w:pStyle w:val="Heading3"/>
      </w:pPr>
      <w:bookmarkStart w:id="502" w:name="_Toc298328565"/>
      <w:bookmarkStart w:id="503" w:name="_Toc102984872"/>
      <w:bookmarkStart w:id="504" w:name="_Toc237684789"/>
      <w:bookmarkStart w:id="505" w:name="_Toc237684892"/>
      <w:bookmarkStart w:id="506" w:name="_Toc237684995"/>
      <w:bookmarkStart w:id="507" w:name="_Toc244408256"/>
      <w:bookmarkStart w:id="508" w:name="_Toc259458452"/>
      <w:bookmarkStart w:id="509" w:name="_Toc259458585"/>
      <w:r w:rsidRPr="00E95300">
        <w:t xml:space="preserve">Charitable </w:t>
      </w:r>
      <w:r w:rsidRPr="00A563D3">
        <w:t>Contributions</w:t>
      </w:r>
      <w:bookmarkEnd w:id="502"/>
      <w:bookmarkEnd w:id="503"/>
      <w:r w:rsidRPr="00E95300">
        <w:fldChar w:fldCharType="begin"/>
      </w:r>
      <w:r w:rsidRPr="00E95300">
        <w:instrText xml:space="preserve"> XE "Charitable contributions" </w:instrText>
      </w:r>
      <w:r w:rsidRPr="00E95300">
        <w:fldChar w:fldCharType="end"/>
      </w:r>
    </w:p>
    <w:p w14:paraId="57E03955" w14:textId="77777777" w:rsidR="006B2744" w:rsidRDefault="006B2744" w:rsidP="005330B6">
      <w:pPr>
        <w:pStyle w:val="Heading4"/>
      </w:pPr>
      <w:r w:rsidRPr="00E95300">
        <w:t>Policy DG</w:t>
      </w:r>
    </w:p>
    <w:p w14:paraId="500469D7" w14:textId="77777777" w:rsidR="006B2744" w:rsidRPr="00E95300" w:rsidRDefault="006B2744" w:rsidP="005330B6">
      <w:r w:rsidRPr="00E95300">
        <w:t xml:space="preserve">The Board or any employee may not directly or indirectly require or coerce an employee to </w:t>
      </w:r>
      <w:proofErr w:type="gramStart"/>
      <w:r w:rsidRPr="00E95300">
        <w:t>make a contribution</w:t>
      </w:r>
      <w:proofErr w:type="gramEnd"/>
      <w:r w:rsidRPr="00E95300">
        <w:t xml:space="preserve">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w:t>
      </w:r>
      <w:proofErr w:type="gramStart"/>
      <w:r w:rsidRPr="00E95300">
        <w:t>making a contribution</w:t>
      </w:r>
      <w:proofErr w:type="gramEnd"/>
      <w:r w:rsidRPr="00E95300">
        <w:t xml:space="preserve"> to a charitable organization or in </w:t>
      </w:r>
      <w:r w:rsidR="009D3F4B">
        <w:t>response to a fund</w:t>
      </w:r>
      <w:r w:rsidRPr="00E95300">
        <w:t>raiser or attending a meeting called for the purpose of soliciting charitable contributions.</w:t>
      </w:r>
    </w:p>
    <w:p w14:paraId="00CC2129" w14:textId="77777777" w:rsidR="00FC78A1" w:rsidRPr="00FC78A1" w:rsidRDefault="00FC78A1" w:rsidP="00FC78A1">
      <w:pPr>
        <w:keepNext/>
        <w:spacing w:before="480" w:after="0"/>
        <w:outlineLvl w:val="2"/>
        <w:rPr>
          <w:rFonts w:ascii="Verdana" w:hAnsi="Verdana" w:cs="Arial"/>
          <w:b/>
          <w:bCs/>
          <w:kern w:val="32"/>
          <w:sz w:val="28"/>
          <w:szCs w:val="32"/>
        </w:rPr>
      </w:pPr>
      <w:bookmarkStart w:id="510" w:name="_Toc70423251"/>
      <w:bookmarkEnd w:id="504"/>
      <w:bookmarkEnd w:id="505"/>
      <w:bookmarkEnd w:id="506"/>
      <w:bookmarkEnd w:id="507"/>
      <w:bookmarkEnd w:id="508"/>
      <w:bookmarkEnd w:id="509"/>
      <w:r w:rsidRPr="00FC78A1">
        <w:rPr>
          <w:rFonts w:ascii="Verdana" w:hAnsi="Verdana" w:cs="Arial"/>
          <w:b/>
          <w:bCs/>
          <w:kern w:val="32"/>
          <w:sz w:val="28"/>
          <w:szCs w:val="32"/>
        </w:rPr>
        <w:t>Safety</w:t>
      </w:r>
      <w:bookmarkEnd w:id="510"/>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Safety</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p>
    <w:p w14:paraId="3220C2CA"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Policy CK series</w:t>
      </w:r>
    </w:p>
    <w:p w14:paraId="2DDD8F42" w14:textId="77777777" w:rsidR="00FC78A1" w:rsidRPr="00FC78A1" w:rsidRDefault="00FC78A1" w:rsidP="00FC78A1">
      <w:r w:rsidRPr="00FC78A1">
        <w:t>The district has developed and promotes a comprehensive program to ensure the safety of its employees, students, and visitors. The safety program includes guidelines and procedures for responding to emergencies and activities to help reduce the frequency of accidents and injuries. See Emergencies on page 51 for additional information.</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lastRenderedPageBreak/>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89C2852" w14:textId="77777777" w:rsidR="00FC78A1" w:rsidRPr="00FC78A1" w:rsidRDefault="00FC78A1" w:rsidP="00FC78A1">
      <w:bookmarkStart w:id="511" w:name="_Toc237684793"/>
      <w:bookmarkStart w:id="512" w:name="_Toc237684896"/>
      <w:bookmarkStart w:id="513" w:name="_Toc237684999"/>
      <w:bookmarkStart w:id="514" w:name="_Toc244408260"/>
      <w:bookmarkStart w:id="515" w:name="_Toc259458456"/>
      <w:bookmarkStart w:id="516" w:name="_Toc259458589"/>
      <w:bookmarkStart w:id="517" w:name="_Toc102984874"/>
      <w:r w:rsidRPr="00FC78A1">
        <w:t>Employees with questions or concerns relating to safety programs and issues can contact administration.</w:t>
      </w:r>
    </w:p>
    <w:p w14:paraId="311A2879" w14:textId="77777777" w:rsidR="00FC78A1" w:rsidRPr="00FC78A1" w:rsidRDefault="00FC78A1" w:rsidP="00FC78A1">
      <w:pPr>
        <w:keepNext/>
        <w:spacing w:before="480" w:after="0"/>
        <w:outlineLvl w:val="2"/>
        <w:rPr>
          <w:rFonts w:ascii="Verdana" w:hAnsi="Verdana" w:cs="Arial"/>
          <w:b/>
          <w:bCs/>
          <w:kern w:val="32"/>
          <w:sz w:val="28"/>
          <w:szCs w:val="32"/>
        </w:rPr>
      </w:pPr>
      <w:bookmarkStart w:id="518" w:name="_Toc70423252"/>
      <w:bookmarkStart w:id="519" w:name="_Toc237684794"/>
      <w:bookmarkStart w:id="520" w:name="_Toc237684897"/>
      <w:bookmarkStart w:id="521" w:name="_Toc237685000"/>
      <w:bookmarkStart w:id="522" w:name="_Toc244408261"/>
      <w:bookmarkStart w:id="523" w:name="_Toc259458457"/>
      <w:bookmarkStart w:id="524" w:name="_Toc259458590"/>
      <w:bookmarkStart w:id="525" w:name="_Toc102984875"/>
      <w:bookmarkEnd w:id="511"/>
      <w:bookmarkEnd w:id="512"/>
      <w:bookmarkEnd w:id="513"/>
      <w:bookmarkEnd w:id="514"/>
      <w:bookmarkEnd w:id="515"/>
      <w:bookmarkEnd w:id="516"/>
      <w:bookmarkEnd w:id="517"/>
      <w:r w:rsidRPr="00FC78A1">
        <w:rPr>
          <w:rFonts w:ascii="Verdana" w:hAnsi="Verdana" w:cs="Arial"/>
          <w:b/>
          <w:bCs/>
          <w:kern w:val="32"/>
          <w:sz w:val="28"/>
          <w:szCs w:val="32"/>
        </w:rPr>
        <w:t>Possession of Firearms and Weapons</w:t>
      </w:r>
      <w:bookmarkEnd w:id="518"/>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Possession of firearms and weapons</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"Firearms"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"Weapons" </w:instrText>
      </w:r>
      <w:r w:rsidRPr="00FC78A1">
        <w:rPr>
          <w:rFonts w:ascii="Verdana" w:hAnsi="Verdana" w:cs="Arial"/>
          <w:b/>
          <w:bCs/>
          <w:kern w:val="32"/>
          <w:sz w:val="28"/>
          <w:szCs w:val="32"/>
        </w:rPr>
        <w:fldChar w:fldCharType="end"/>
      </w:r>
    </w:p>
    <w:p w14:paraId="538F8212"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Policies DH, FNCG, GKA</w:t>
      </w:r>
    </w:p>
    <w:p w14:paraId="437DDDC1" w14:textId="77777777" w:rsidR="00FC78A1" w:rsidRPr="00FC78A1" w:rsidRDefault="00FC78A1" w:rsidP="00FC78A1">
      <w:r w:rsidRPr="00FC78A1">
        <w:t>Employees, visitors, and students, including those with a license to carry a handgun, are prohibited from bringing firearms, knives, clubs, or other prohibited weapons onto school premises (i.e., building or portion of a building) or any grounds or building where a school-sponsored activity takes place. 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To ensure the safety of all persons, employees who observe or suspect a violation of the district’s weapons policy should report it to their supervisor or call the school police officer immediately.</w:t>
      </w:r>
    </w:p>
    <w:p w14:paraId="7A2DA6CE" w14:textId="77777777" w:rsidR="000707CF" w:rsidRPr="002C5CDD" w:rsidRDefault="000707CF" w:rsidP="005330B6">
      <w:pPr>
        <w:pStyle w:val="Heading3"/>
      </w:pPr>
      <w:r w:rsidRPr="002C5CDD">
        <w:t xml:space="preserve">Visitors in the </w:t>
      </w:r>
      <w:r>
        <w:t>W</w:t>
      </w:r>
      <w:r w:rsidRPr="002C5CDD">
        <w:t>orkplace</w:t>
      </w:r>
      <w:bookmarkEnd w:id="519"/>
      <w:bookmarkEnd w:id="520"/>
      <w:bookmarkEnd w:id="521"/>
      <w:bookmarkEnd w:id="522"/>
      <w:bookmarkEnd w:id="523"/>
      <w:bookmarkEnd w:id="524"/>
      <w:bookmarkEnd w:id="525"/>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330B6">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7C3AF9EB" w14:textId="77777777" w:rsidR="00FC78A1" w:rsidRDefault="00FC78A1" w:rsidP="005330B6">
      <w:pPr>
        <w:pStyle w:val="Heading3"/>
      </w:pPr>
      <w:bookmarkStart w:id="526" w:name="_Toc237684797"/>
      <w:bookmarkStart w:id="527" w:name="_Toc237684900"/>
      <w:bookmarkStart w:id="528" w:name="_Toc237685003"/>
      <w:bookmarkStart w:id="529" w:name="_Toc244408264"/>
      <w:bookmarkStart w:id="530" w:name="_Toc259458460"/>
      <w:bookmarkStart w:id="531" w:name="_Toc259458593"/>
      <w:bookmarkStart w:id="532" w:name="_Toc102984876"/>
    </w:p>
    <w:p w14:paraId="24BB4FD1" w14:textId="77777777" w:rsidR="00FC78A1" w:rsidRPr="00FC78A1" w:rsidRDefault="00FC78A1" w:rsidP="00FC78A1">
      <w:pPr>
        <w:keepNext/>
        <w:spacing w:before="480" w:after="0"/>
        <w:outlineLvl w:val="2"/>
        <w:rPr>
          <w:rFonts w:ascii="Verdana" w:hAnsi="Verdana" w:cs="Arial"/>
          <w:b/>
          <w:bCs/>
          <w:kern w:val="32"/>
          <w:sz w:val="28"/>
          <w:szCs w:val="32"/>
        </w:rPr>
      </w:pPr>
      <w:bookmarkStart w:id="533" w:name="_Toc70423254"/>
      <w:bookmarkStart w:id="534" w:name="_Toc255914738"/>
      <w:bookmarkStart w:id="535" w:name="_Toc257124106"/>
      <w:bookmarkStart w:id="536" w:name="_Toc102984878"/>
      <w:bookmarkEnd w:id="526"/>
      <w:bookmarkEnd w:id="527"/>
      <w:bookmarkEnd w:id="528"/>
      <w:bookmarkEnd w:id="529"/>
      <w:bookmarkEnd w:id="530"/>
      <w:bookmarkEnd w:id="531"/>
      <w:bookmarkEnd w:id="532"/>
      <w:r w:rsidRPr="00FC78A1">
        <w:rPr>
          <w:rFonts w:ascii="Verdana" w:hAnsi="Verdana" w:cs="Arial"/>
          <w:b/>
          <w:bCs/>
          <w:kern w:val="32"/>
          <w:sz w:val="28"/>
          <w:szCs w:val="32"/>
        </w:rPr>
        <w:t>Asbestos Management Plan</w:t>
      </w:r>
      <w:bookmarkEnd w:id="533"/>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Asbestos management plan</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p>
    <w:p w14:paraId="40F1C07E"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Policy CKA</w:t>
      </w:r>
    </w:p>
    <w:p w14:paraId="15728B20" w14:textId="77777777" w:rsidR="00FC78A1" w:rsidRPr="00FC78A1" w:rsidRDefault="00FC78A1" w:rsidP="00FC78A1">
      <w:bookmarkStart w:id="537" w:name="_Toc237684798"/>
      <w:bookmarkStart w:id="538" w:name="_Toc237684901"/>
      <w:bookmarkStart w:id="539" w:name="_Toc237685004"/>
      <w:bookmarkStart w:id="540" w:name="_Toc244408265"/>
      <w:bookmarkStart w:id="541" w:name="_Toc259458461"/>
      <w:bookmarkStart w:id="542" w:name="_Toc259458594"/>
      <w:r w:rsidRPr="00FC78A1">
        <w:t xml:space="preserve">The district is committed to providing a safe environment for employees. An accredited management planner has developed an asbestos management plan for each </w:t>
      </w:r>
      <w:r w:rsidRPr="00FC78A1">
        <w:rPr>
          <w:rFonts w:ascii="Times New Roman" w:eastAsia="Calibri" w:hAnsi="Times New Roman" w:cs="Times New Roman"/>
          <w:noProof/>
          <w:color w:val="auto"/>
        </w:rPr>
        <w:t>school</w:t>
      </w:r>
      <w:r w:rsidRPr="00FC78A1">
        <w:t>. A copy of the district’s management plan is kept in the Superintendent’s office and is available for inspection during normal business hours.</w:t>
      </w:r>
    </w:p>
    <w:p w14:paraId="66500CEF" w14:textId="77777777" w:rsidR="00FC78A1" w:rsidRPr="00FC78A1" w:rsidRDefault="00FC78A1" w:rsidP="00FC78A1">
      <w:pPr>
        <w:keepNext/>
        <w:spacing w:before="480" w:after="0"/>
        <w:outlineLvl w:val="2"/>
        <w:rPr>
          <w:rFonts w:ascii="Verdana" w:hAnsi="Verdana" w:cs="Arial"/>
          <w:b/>
          <w:bCs/>
          <w:kern w:val="32"/>
          <w:sz w:val="28"/>
          <w:szCs w:val="32"/>
        </w:rPr>
      </w:pPr>
      <w:bookmarkStart w:id="543" w:name="_Toc70423255"/>
      <w:r w:rsidRPr="00FC78A1">
        <w:rPr>
          <w:rFonts w:ascii="Verdana" w:hAnsi="Verdana" w:cs="Arial"/>
          <w:b/>
          <w:bCs/>
          <w:kern w:val="32"/>
          <w:sz w:val="28"/>
          <w:szCs w:val="32"/>
        </w:rPr>
        <w:t>Pest Control Treatment</w:t>
      </w:r>
      <w:bookmarkEnd w:id="537"/>
      <w:bookmarkEnd w:id="538"/>
      <w:bookmarkEnd w:id="539"/>
      <w:bookmarkEnd w:id="540"/>
      <w:bookmarkEnd w:id="541"/>
      <w:bookmarkEnd w:id="542"/>
      <w:bookmarkEnd w:id="543"/>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Pest control treatment</w:instrText>
      </w:r>
      <w:r w:rsidRPr="00FC78A1">
        <w:rPr>
          <w:rFonts w:ascii="Verdana" w:hAnsi="Verdana" w:cs="Arial"/>
          <w:b/>
          <w:bCs/>
          <w:kern w:val="32"/>
          <w:sz w:val="28"/>
          <w:szCs w:val="32"/>
        </w:rPr>
        <w:instrText xml:space="preserve">" </w:instrText>
      </w:r>
      <w:r w:rsidRPr="00FC78A1">
        <w:rPr>
          <w:rFonts w:ascii="Verdana" w:hAnsi="Verdana" w:cs="Arial"/>
          <w:b/>
          <w:bCs/>
          <w:kern w:val="32"/>
          <w:sz w:val="28"/>
          <w:szCs w:val="32"/>
        </w:rPr>
        <w:fldChar w:fldCharType="end"/>
      </w:r>
    </w:p>
    <w:p w14:paraId="280D2383"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Policies CLB, DI</w:t>
      </w:r>
    </w:p>
    <w:p w14:paraId="1B1827A4" w14:textId="77777777" w:rsidR="00FC78A1" w:rsidRPr="00FC78A1" w:rsidRDefault="00FC78A1" w:rsidP="00FC78A1">
      <w:r w:rsidRPr="00FC78A1">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08B58A42" w14:textId="77777777" w:rsidR="00FC78A1" w:rsidRPr="00FC78A1" w:rsidRDefault="00FC78A1" w:rsidP="00FC78A1">
      <w:r w:rsidRPr="00FC78A1">
        <w:t>Notices of planned pest control treatment will be posted in a district building 48 hours before the treatment begins. Notices are generally located on the front door. In addition, individual employees may request in writing to be notified of pesticide applications. An employee who requests individualized notice will be notified by telephone, written, or electric means. Pest control information sheets are available from campus principals or facility managers upon request.</w:t>
      </w:r>
    </w:p>
    <w:bookmarkEnd w:id="534"/>
    <w:bookmarkEnd w:id="535"/>
    <w:bookmarkEnd w:id="536"/>
    <w:p w14:paraId="729211B4" w14:textId="77777777" w:rsidR="009E3C8B" w:rsidRDefault="009E3C8B" w:rsidP="00AE1D8B">
      <w:pPr>
        <w:pStyle w:val="Heading4"/>
      </w:pPr>
    </w:p>
    <w:p w14:paraId="004FF25A" w14:textId="77777777" w:rsidR="00FC78A1" w:rsidRPr="00FC78A1" w:rsidRDefault="000707CF" w:rsidP="00FC78A1">
      <w:pPr>
        <w:pStyle w:val="Heading2"/>
      </w:pPr>
      <w:r>
        <w:br w:type="page"/>
      </w:r>
      <w:bookmarkStart w:id="544" w:name="_Toc237684800"/>
      <w:bookmarkStart w:id="545" w:name="_Toc237684903"/>
      <w:bookmarkStart w:id="546" w:name="_Toc237685006"/>
      <w:bookmarkStart w:id="547" w:name="_Toc243903415"/>
      <w:bookmarkStart w:id="548" w:name="_Toc243903905"/>
      <w:bookmarkStart w:id="549" w:name="_Toc244319468"/>
      <w:bookmarkStart w:id="550" w:name="_Toc244408266"/>
      <w:bookmarkStart w:id="551" w:name="_Toc259458595"/>
      <w:bookmarkStart w:id="552" w:name="_Toc70423257"/>
      <w:bookmarkStart w:id="553" w:name="_Toc237684804"/>
      <w:bookmarkStart w:id="554" w:name="_Toc237684907"/>
      <w:bookmarkStart w:id="555" w:name="_Toc237685010"/>
      <w:bookmarkStart w:id="556" w:name="_Toc244408270"/>
      <w:bookmarkStart w:id="557" w:name="_Toc259458465"/>
      <w:bookmarkStart w:id="558" w:name="_Toc259458599"/>
      <w:bookmarkStart w:id="559" w:name="_Toc102984883"/>
      <w:r w:rsidR="00FC78A1" w:rsidRPr="00FC78A1">
        <w:lastRenderedPageBreak/>
        <w:t>General Procedures</w:t>
      </w:r>
      <w:bookmarkEnd w:id="544"/>
      <w:bookmarkEnd w:id="545"/>
      <w:bookmarkEnd w:id="546"/>
      <w:bookmarkEnd w:id="547"/>
      <w:bookmarkEnd w:id="548"/>
      <w:bookmarkEnd w:id="549"/>
      <w:bookmarkEnd w:id="550"/>
      <w:bookmarkEnd w:id="551"/>
      <w:bookmarkEnd w:id="552"/>
      <w:r w:rsidR="00FC78A1" w:rsidRPr="00FC78A1">
        <w:fldChar w:fldCharType="begin"/>
      </w:r>
      <w:r w:rsidR="00FC78A1" w:rsidRPr="00FC78A1">
        <w:instrText xml:space="preserve"> XE "General procedures" </w:instrText>
      </w:r>
      <w:r w:rsidR="00FC78A1" w:rsidRPr="00FC78A1">
        <w:fldChar w:fldCharType="end"/>
      </w:r>
    </w:p>
    <w:p w14:paraId="16110F02" w14:textId="77777777" w:rsidR="00FC78A1" w:rsidRPr="00FC78A1" w:rsidRDefault="00FC78A1" w:rsidP="00FC78A1">
      <w:pPr>
        <w:keepNext/>
        <w:spacing w:before="480" w:after="0"/>
        <w:outlineLvl w:val="2"/>
        <w:rPr>
          <w:rFonts w:ascii="Verdana" w:hAnsi="Verdana" w:cs="Arial"/>
          <w:b/>
          <w:bCs/>
          <w:kern w:val="32"/>
          <w:sz w:val="28"/>
          <w:szCs w:val="32"/>
        </w:rPr>
      </w:pPr>
      <w:bookmarkStart w:id="560" w:name="_Toc237684801"/>
      <w:bookmarkStart w:id="561" w:name="_Toc237684904"/>
      <w:bookmarkStart w:id="562" w:name="_Toc237685007"/>
      <w:bookmarkStart w:id="563" w:name="_Toc244408267"/>
      <w:bookmarkStart w:id="564" w:name="_Toc259458462"/>
      <w:bookmarkStart w:id="565" w:name="_Toc259458596"/>
      <w:bookmarkStart w:id="566" w:name="_Toc70423258"/>
      <w:r w:rsidRPr="00FC78A1">
        <w:rPr>
          <w:rFonts w:ascii="Verdana" w:hAnsi="Verdana" w:cs="Arial"/>
          <w:b/>
          <w:bCs/>
          <w:kern w:val="32"/>
          <w:sz w:val="28"/>
          <w:szCs w:val="32"/>
        </w:rPr>
        <w:t>Emergency School Closing</w:t>
      </w:r>
      <w:bookmarkEnd w:id="560"/>
      <w:bookmarkEnd w:id="561"/>
      <w:bookmarkEnd w:id="562"/>
      <w:bookmarkEnd w:id="563"/>
      <w:bookmarkEnd w:id="564"/>
      <w:bookmarkEnd w:id="565"/>
      <w:bookmarkEnd w:id="566"/>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"Bad weather closing"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"School:closing" </w:instrText>
      </w:r>
      <w:r w:rsidRPr="00FC78A1">
        <w:rPr>
          <w:rFonts w:ascii="Verdana" w:hAnsi="Verdana" w:cs="Arial"/>
          <w:b/>
          <w:bCs/>
          <w:kern w:val="32"/>
          <w:sz w:val="28"/>
          <w:szCs w:val="32"/>
        </w:rPr>
        <w:fldChar w:fldCharType="end"/>
      </w:r>
    </w:p>
    <w:p w14:paraId="27798EEE" w14:textId="77777777" w:rsidR="00FC78A1" w:rsidRPr="00FC78A1" w:rsidRDefault="00FC78A1" w:rsidP="00FC78A1">
      <w:pPr>
        <w:tabs>
          <w:tab w:val="left" w:pos="7113"/>
        </w:tabs>
        <w:outlineLvl w:val="3"/>
        <w:rPr>
          <w:rFonts w:ascii="Verdana" w:hAnsi="Verdana"/>
          <w:i/>
          <w:iCs/>
        </w:rPr>
      </w:pPr>
    </w:p>
    <w:p w14:paraId="7D6D0213" w14:textId="77777777" w:rsidR="00FC78A1" w:rsidRPr="00FC78A1" w:rsidRDefault="00FC78A1" w:rsidP="00FC78A1">
      <w:pPr>
        <w:rPr>
          <w:rFonts w:asciiTheme="minorHAnsi" w:hAnsiTheme="minorHAnsi" w:cstheme="minorHAnsi"/>
        </w:rPr>
      </w:pPr>
      <w:r w:rsidRPr="00FC78A1">
        <w:rPr>
          <w:rFonts w:asciiTheme="minorHAnsi" w:hAnsiTheme="minorHAnsi" w:cstheme="minorHAnsi"/>
        </w:rPr>
        <w:t xml:space="preserve">The district may close schools because of severe weather, epidemics, or other emergency conditions. When such conditions exist, the Superintendent will make the official decision concerning the closing of the district’s facilities. When it becomes necessary to open late, to release students early, </w:t>
      </w:r>
      <w:r w:rsidRPr="00FC78A1">
        <w:rPr>
          <w:rFonts w:asciiTheme="minorHAnsi" w:eastAsia="Calibri" w:hAnsiTheme="minorHAnsi" w:cstheme="minorHAnsi"/>
          <w:noProof/>
          <w:color w:val="auto"/>
        </w:rPr>
        <w:t>or to cancel school, district officials will post a notice on the district’s website and notify</w:t>
      </w:r>
      <w:r w:rsidRPr="00FC78A1">
        <w:rPr>
          <w:rFonts w:asciiTheme="minorHAnsi" w:hAnsiTheme="minorHAnsi" w:cstheme="minorHAnsi"/>
        </w:rPr>
        <w:t xml:space="preserve"> the following radio and television stations:</w:t>
      </w:r>
    </w:p>
    <w:p w14:paraId="59F59F77" w14:textId="77777777" w:rsidR="00FC78A1" w:rsidRPr="00FC78A1" w:rsidRDefault="00FC78A1" w:rsidP="00FC78A1">
      <w:pPr>
        <w:spacing w:after="0"/>
        <w:rPr>
          <w:rFonts w:ascii="Times New Roman" w:eastAsia="Calibri" w:hAnsi="Times New Roman" w:cs="Times New Roman"/>
          <w:sz w:val="23"/>
          <w:szCs w:val="23"/>
        </w:rPr>
      </w:pPr>
      <w:bookmarkStart w:id="567" w:name="_Toc237684802"/>
      <w:bookmarkStart w:id="568" w:name="_Toc237684905"/>
      <w:bookmarkStart w:id="569" w:name="_Toc237685008"/>
      <w:bookmarkStart w:id="570" w:name="_Toc244408268"/>
      <w:bookmarkStart w:id="571" w:name="_Toc259458463"/>
      <w:bookmarkStart w:id="572" w:name="_Toc259458597"/>
      <w:bookmarkStart w:id="573" w:name="_Toc70423259"/>
      <w:r w:rsidRPr="00FC78A1">
        <w:rPr>
          <w:rFonts w:ascii="Times New Roman" w:eastAsia="Calibri" w:hAnsi="Times New Roman" w:cs="Times New Roman"/>
          <w:sz w:val="23"/>
          <w:szCs w:val="23"/>
        </w:rPr>
        <w:t>KLTV</w:t>
      </w:r>
    </w:p>
    <w:p w14:paraId="3EF38F24" w14:textId="77777777" w:rsidR="00FC78A1" w:rsidRPr="00FC78A1" w:rsidRDefault="00FC78A1" w:rsidP="00FC78A1">
      <w:pPr>
        <w:spacing w:after="0"/>
        <w:rPr>
          <w:rFonts w:ascii="Times New Roman" w:eastAsia="Calibri" w:hAnsi="Times New Roman" w:cs="Times New Roman"/>
          <w:sz w:val="23"/>
          <w:szCs w:val="23"/>
        </w:rPr>
      </w:pPr>
      <w:r w:rsidRPr="00FC78A1">
        <w:rPr>
          <w:rFonts w:ascii="Times New Roman" w:eastAsia="Calibri" w:hAnsi="Times New Roman" w:cs="Times New Roman"/>
          <w:sz w:val="23"/>
          <w:szCs w:val="23"/>
        </w:rPr>
        <w:t xml:space="preserve">STAR 95.9 FM </w:t>
      </w:r>
    </w:p>
    <w:p w14:paraId="20C73C09" w14:textId="77777777" w:rsidR="00FC78A1" w:rsidRPr="00FC78A1" w:rsidRDefault="00FC78A1" w:rsidP="00FC78A1">
      <w:pPr>
        <w:spacing w:after="0"/>
        <w:rPr>
          <w:rFonts w:ascii="Times New Roman" w:eastAsia="Calibri" w:hAnsi="Times New Roman" w:cs="Times New Roman"/>
          <w:sz w:val="23"/>
          <w:szCs w:val="23"/>
        </w:rPr>
      </w:pPr>
      <w:r w:rsidRPr="00FC78A1">
        <w:rPr>
          <w:rFonts w:ascii="Times New Roman" w:eastAsia="Calibri" w:hAnsi="Times New Roman" w:cs="Times New Roman"/>
          <w:sz w:val="23"/>
          <w:szCs w:val="23"/>
        </w:rPr>
        <w:t xml:space="preserve">KSST 1230 AM </w:t>
      </w:r>
    </w:p>
    <w:p w14:paraId="1656E496" w14:textId="77777777" w:rsidR="00FC78A1" w:rsidRPr="00FC78A1" w:rsidRDefault="00FC78A1" w:rsidP="00FC78A1">
      <w:pPr>
        <w:spacing w:after="0"/>
        <w:rPr>
          <w:rFonts w:ascii="Times New Roman" w:eastAsia="Calibri" w:hAnsi="Times New Roman" w:cs="Times New Roman"/>
          <w:sz w:val="23"/>
          <w:szCs w:val="23"/>
        </w:rPr>
      </w:pPr>
      <w:r w:rsidRPr="00FC78A1">
        <w:rPr>
          <w:rFonts w:ascii="Times New Roman" w:eastAsia="Calibri" w:hAnsi="Times New Roman" w:cs="Times New Roman"/>
          <w:sz w:val="23"/>
          <w:szCs w:val="23"/>
        </w:rPr>
        <w:t xml:space="preserve">KETR 88.9 </w:t>
      </w:r>
    </w:p>
    <w:p w14:paraId="1E8C14A1" w14:textId="77777777" w:rsidR="00FC78A1" w:rsidRPr="00FC78A1" w:rsidRDefault="00FC78A1" w:rsidP="00FC78A1">
      <w:pPr>
        <w:spacing w:after="0"/>
        <w:rPr>
          <w:rFonts w:ascii="Times New Roman" w:eastAsia="Calibri" w:hAnsi="Times New Roman" w:cs="Times New Roman"/>
          <w:sz w:val="23"/>
          <w:szCs w:val="23"/>
        </w:rPr>
      </w:pPr>
      <w:r w:rsidRPr="00FC78A1">
        <w:rPr>
          <w:rFonts w:ascii="Times New Roman" w:eastAsia="Calibri" w:hAnsi="Times New Roman" w:cs="Times New Roman"/>
          <w:sz w:val="23"/>
          <w:szCs w:val="23"/>
        </w:rPr>
        <w:t>Team APP</w:t>
      </w:r>
    </w:p>
    <w:p w14:paraId="7F00188F" w14:textId="77777777" w:rsidR="00FC78A1" w:rsidRPr="00FC78A1" w:rsidRDefault="00FC78A1" w:rsidP="00FC78A1">
      <w:pPr>
        <w:spacing w:after="0"/>
        <w:rPr>
          <w:rFonts w:ascii="Times New Roman" w:eastAsia="Calibri" w:hAnsi="Times New Roman" w:cs="Times New Roman"/>
          <w:sz w:val="23"/>
          <w:szCs w:val="23"/>
        </w:rPr>
      </w:pPr>
      <w:r w:rsidRPr="00FC78A1">
        <w:rPr>
          <w:rFonts w:ascii="Times New Roman" w:eastAsia="Calibri" w:hAnsi="Times New Roman" w:cs="Times New Roman"/>
          <w:sz w:val="23"/>
          <w:szCs w:val="23"/>
        </w:rPr>
        <w:t xml:space="preserve">School Messenger </w:t>
      </w:r>
    </w:p>
    <w:p w14:paraId="41BB2F5E" w14:textId="77777777" w:rsidR="00FC78A1" w:rsidRPr="00FC78A1" w:rsidRDefault="00FC78A1" w:rsidP="00FC78A1">
      <w:pPr>
        <w:keepNext/>
        <w:spacing w:before="480" w:after="0"/>
        <w:outlineLvl w:val="2"/>
        <w:rPr>
          <w:rFonts w:ascii="Verdana" w:hAnsi="Verdana" w:cs="Arial"/>
          <w:b/>
          <w:bCs/>
          <w:kern w:val="32"/>
          <w:sz w:val="28"/>
          <w:szCs w:val="32"/>
        </w:rPr>
      </w:pPr>
      <w:r w:rsidRPr="00FC78A1">
        <w:rPr>
          <w:rFonts w:ascii="Verdana" w:hAnsi="Verdana" w:cs="Arial"/>
          <w:b/>
          <w:bCs/>
          <w:kern w:val="32"/>
          <w:sz w:val="28"/>
          <w:szCs w:val="32"/>
        </w:rPr>
        <w:t>Emergencies</w:t>
      </w:r>
      <w:bookmarkEnd w:id="567"/>
      <w:bookmarkEnd w:id="568"/>
      <w:bookmarkEnd w:id="569"/>
      <w:bookmarkEnd w:id="570"/>
      <w:bookmarkEnd w:id="571"/>
      <w:bookmarkEnd w:id="572"/>
      <w:bookmarkEnd w:id="573"/>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"Emergencies" </w:instrText>
      </w:r>
      <w:r w:rsidRPr="00FC78A1">
        <w:rPr>
          <w:rFonts w:ascii="Verdana" w:hAnsi="Verdana" w:cs="Arial"/>
          <w:b/>
          <w:bCs/>
          <w:kern w:val="32"/>
          <w:sz w:val="28"/>
          <w:szCs w:val="32"/>
        </w:rPr>
        <w:fldChar w:fldCharType="end"/>
      </w:r>
    </w:p>
    <w:p w14:paraId="45150815"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Policies CKC,</w:t>
      </w:r>
      <w:r w:rsidRPr="00FC78A1">
        <w:rPr>
          <w:rFonts w:ascii="Verdana" w:hAnsi="Verdana"/>
          <w:i/>
          <w:iCs/>
          <w:color w:val="0000FF"/>
        </w:rPr>
        <w:t xml:space="preserve"> </w:t>
      </w:r>
      <w:r w:rsidRPr="00FC78A1">
        <w:rPr>
          <w:rFonts w:ascii="Verdana" w:hAnsi="Verdana"/>
          <w:i/>
          <w:iCs/>
        </w:rPr>
        <w:t>CKD</w:t>
      </w:r>
    </w:p>
    <w:p w14:paraId="52E3ECC9" w14:textId="77777777" w:rsidR="00FC78A1" w:rsidRPr="00FC78A1" w:rsidRDefault="00FC78A1" w:rsidP="00FC78A1">
      <w:pPr>
        <w:rPr>
          <w:rFonts w:asciiTheme="minorHAnsi" w:hAnsiTheme="minorHAnsi" w:cstheme="minorHAnsi"/>
        </w:rPr>
      </w:pPr>
      <w:bookmarkStart w:id="574" w:name="_Toc237684803"/>
      <w:bookmarkStart w:id="575" w:name="_Toc237684906"/>
      <w:bookmarkStart w:id="576" w:name="_Toc237685009"/>
      <w:bookmarkStart w:id="577" w:name="_Toc244408269"/>
      <w:bookmarkStart w:id="578" w:name="_Toc259458464"/>
      <w:bookmarkStart w:id="579" w:name="_Toc259458598"/>
      <w:r w:rsidRPr="00FC78A1">
        <w:rPr>
          <w:rFonts w:asciiTheme="minorHAnsi" w:hAnsiTheme="minorHAnsi" w:cstheme="minorHAnsi"/>
        </w:rPr>
        <w:t xml:space="preserve">All employees should be familiar with </w:t>
      </w:r>
      <w:r w:rsidRPr="00FC78A1">
        <w:rPr>
          <w:rFonts w:asciiTheme="minorHAnsi" w:eastAsia="Calibri" w:hAnsiTheme="minorHAnsi" w:cstheme="minorHAnsi"/>
          <w:noProof/>
          <w:color w:val="auto"/>
        </w:rPr>
        <w:t xml:space="preserve">the safety procedures for responding to emergencies, including a medical emergency. Employees should locate </w:t>
      </w:r>
      <w:r w:rsidRPr="00FC78A1">
        <w:rPr>
          <w:rFonts w:asciiTheme="minorHAnsi" w:hAnsiTheme="minorHAnsi" w:cstheme="minorHAnsi"/>
        </w:rPr>
        <w:t xml:space="preserve">evacuation diagrams posted in their work areas and be familiar with shelter in place, lockout, and lockdown procedures. Emergency drills will be conducted to familiarize employees and students with </w:t>
      </w:r>
      <w:r w:rsidRPr="00FC78A1">
        <w:rPr>
          <w:rFonts w:asciiTheme="minorHAnsi" w:eastAsia="Calibri" w:hAnsiTheme="minorHAnsi" w:cstheme="minorHAnsi"/>
          <w:noProof/>
          <w:color w:val="auto"/>
        </w:rPr>
        <w:t>safety and</w:t>
      </w:r>
      <w:r w:rsidRPr="00FC78A1">
        <w:rPr>
          <w:rFonts w:asciiTheme="minorHAnsi" w:hAnsiTheme="minorHAnsi" w:cstheme="minorHAnsi"/>
        </w:rPr>
        <w:t xml:space="preserve"> evacuation procedures. </w:t>
      </w:r>
      <w:r w:rsidRPr="00FC78A1">
        <w:rPr>
          <w:rFonts w:asciiTheme="minorHAnsi" w:eastAsia="Calibri" w:hAnsiTheme="minorHAnsi" w:cstheme="minorHAnsi"/>
          <w:noProof/>
          <w:color w:val="auto"/>
        </w:rPr>
        <w:t>Each</w:t>
      </w:r>
      <w:r w:rsidRPr="00FC78A1">
        <w:rPr>
          <w:rFonts w:eastAsia="Calibri"/>
        </w:rPr>
        <w:t xml:space="preserve"> </w:t>
      </w:r>
      <w:r w:rsidRPr="00FC78A1">
        <w:rPr>
          <w:rFonts w:asciiTheme="minorHAnsi" w:eastAsia="Calibri" w:hAnsiTheme="minorHAnsi" w:cstheme="minorHAnsi"/>
          <w:noProof/>
          <w:color w:val="auto"/>
        </w:rPr>
        <w:t>campus is equipped with an automatic external defibrillator.</w:t>
      </w:r>
      <w:r w:rsidRPr="00FC78A1">
        <w:rPr>
          <w:rFonts w:asciiTheme="minorHAnsi" w:hAnsiTheme="minorHAnsi" w:cstheme="minorHAnsi"/>
        </w:rPr>
        <w:t xml:space="preserve"> Fire extinguishers are located throughout all district buildings. Employees should know the location </w:t>
      </w:r>
      <w:r w:rsidRPr="00FC78A1">
        <w:rPr>
          <w:rFonts w:asciiTheme="minorHAnsi" w:eastAsia="Calibri" w:hAnsiTheme="minorHAnsi" w:cstheme="minorHAnsi"/>
          <w:noProof/>
          <w:color w:val="auto"/>
        </w:rPr>
        <w:t>of these devices and procedures for their use.</w:t>
      </w:r>
    </w:p>
    <w:p w14:paraId="0CFFCF16" w14:textId="77777777" w:rsidR="00FC78A1" w:rsidRPr="00FC78A1" w:rsidRDefault="00FC78A1" w:rsidP="00FC78A1">
      <w:pPr>
        <w:keepNext/>
        <w:spacing w:before="480" w:after="0"/>
        <w:outlineLvl w:val="2"/>
        <w:rPr>
          <w:rFonts w:ascii="Verdana" w:hAnsi="Verdana" w:cs="Arial"/>
          <w:b/>
          <w:bCs/>
          <w:kern w:val="32"/>
          <w:szCs w:val="32"/>
        </w:rPr>
      </w:pPr>
      <w:bookmarkStart w:id="580" w:name="_Toc70423260"/>
      <w:r w:rsidRPr="00FC78A1">
        <w:rPr>
          <w:rFonts w:ascii="Verdana" w:hAnsi="Verdana" w:cs="Arial"/>
          <w:b/>
          <w:bCs/>
          <w:kern w:val="32"/>
          <w:sz w:val="28"/>
          <w:szCs w:val="32"/>
        </w:rPr>
        <w:t>Purchasing Procedures</w:t>
      </w:r>
      <w:bookmarkEnd w:id="574"/>
      <w:bookmarkEnd w:id="575"/>
      <w:bookmarkEnd w:id="576"/>
      <w:bookmarkEnd w:id="577"/>
      <w:bookmarkEnd w:id="578"/>
      <w:bookmarkEnd w:id="579"/>
      <w:bookmarkEnd w:id="580"/>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"Purchasing procedures" </w:instrText>
      </w:r>
      <w:r w:rsidRPr="00FC78A1">
        <w:rPr>
          <w:rFonts w:ascii="Verdana" w:hAnsi="Verdana" w:cs="Arial"/>
          <w:b/>
          <w:bCs/>
          <w:kern w:val="32"/>
          <w:sz w:val="28"/>
          <w:szCs w:val="32"/>
        </w:rPr>
        <w:fldChar w:fldCharType="end"/>
      </w:r>
    </w:p>
    <w:p w14:paraId="4CB84054"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Policy CH</w:t>
      </w:r>
    </w:p>
    <w:p w14:paraId="5388BF57" w14:textId="77777777" w:rsidR="00FC78A1" w:rsidRPr="00FC78A1" w:rsidRDefault="00FC78A1" w:rsidP="00FC78A1">
      <w:r w:rsidRPr="00FC78A1">
        <w:t xml:space="preserve">All requests for purchases must be submitted to the Principal or Superintendent d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w:t>
      </w:r>
      <w:proofErr w:type="gramStart"/>
      <w:r w:rsidRPr="00FC78A1">
        <w:t>Contact  the</w:t>
      </w:r>
      <w:proofErr w:type="gramEnd"/>
      <w:r w:rsidRPr="00FC78A1">
        <w:t xml:space="preserve"> district’s business office for additional information on purchasing procedures.</w:t>
      </w:r>
    </w:p>
    <w:p w14:paraId="406927CA" w14:textId="77777777" w:rsidR="00FC78A1" w:rsidRPr="00FC78A1" w:rsidRDefault="00FC78A1" w:rsidP="00FC78A1">
      <w:pPr>
        <w:keepNext/>
        <w:spacing w:before="480" w:after="0"/>
        <w:outlineLvl w:val="2"/>
        <w:rPr>
          <w:rFonts w:ascii="Verdana" w:hAnsi="Verdana" w:cs="Arial"/>
          <w:b/>
          <w:bCs/>
          <w:kern w:val="32"/>
          <w:sz w:val="28"/>
          <w:szCs w:val="32"/>
        </w:rPr>
      </w:pPr>
      <w:bookmarkStart w:id="581" w:name="_Toc70423261"/>
      <w:bookmarkStart w:id="582" w:name="_Toc237684805"/>
      <w:bookmarkStart w:id="583" w:name="_Toc237684908"/>
      <w:bookmarkStart w:id="584" w:name="_Toc237685011"/>
      <w:bookmarkStart w:id="585" w:name="_Toc244408271"/>
      <w:bookmarkStart w:id="586" w:name="_Toc259458466"/>
      <w:bookmarkStart w:id="587" w:name="_Toc259458600"/>
      <w:bookmarkStart w:id="588" w:name="_Toc102984884"/>
      <w:bookmarkEnd w:id="553"/>
      <w:bookmarkEnd w:id="554"/>
      <w:bookmarkEnd w:id="555"/>
      <w:bookmarkEnd w:id="556"/>
      <w:bookmarkEnd w:id="557"/>
      <w:bookmarkEnd w:id="558"/>
      <w:bookmarkEnd w:id="559"/>
      <w:r w:rsidRPr="00FC78A1">
        <w:rPr>
          <w:rFonts w:ascii="Verdana" w:hAnsi="Verdana" w:cs="Arial"/>
          <w:b/>
          <w:bCs/>
          <w:kern w:val="32"/>
          <w:sz w:val="28"/>
          <w:szCs w:val="32"/>
        </w:rPr>
        <w:lastRenderedPageBreak/>
        <w:t>Name and Address Changes</w:t>
      </w:r>
      <w:bookmarkEnd w:id="581"/>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"Name and address changes"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"Change of address" </w:instrText>
      </w:r>
      <w:r w:rsidRPr="00FC78A1">
        <w:rPr>
          <w:rFonts w:ascii="Verdana" w:hAnsi="Verdana" w:cs="Arial"/>
          <w:b/>
          <w:bCs/>
          <w:kern w:val="32"/>
          <w:sz w:val="28"/>
          <w:szCs w:val="32"/>
        </w:rPr>
        <w:fldChar w:fldCharType="end"/>
      </w:r>
    </w:p>
    <w:p w14:paraId="1D28529E" w14:textId="77777777" w:rsidR="00FC78A1" w:rsidRPr="00FC78A1" w:rsidRDefault="00FC78A1" w:rsidP="00FC78A1">
      <w:pPr>
        <w:tabs>
          <w:tab w:val="left" w:pos="7113"/>
        </w:tabs>
        <w:outlineLvl w:val="3"/>
        <w:rPr>
          <w:rFonts w:ascii="Verdana" w:hAnsi="Verdana"/>
          <w:i/>
          <w:iCs/>
        </w:rPr>
      </w:pPr>
    </w:p>
    <w:p w14:paraId="2EF62FE5" w14:textId="77777777" w:rsidR="00FC78A1" w:rsidRPr="00FC78A1" w:rsidRDefault="00FC78A1" w:rsidP="00FC78A1">
      <w:r w:rsidRPr="00FC78A1">
        <w:t>It is important that employment records be kept up to date. Employees must notify the Superintendent’s office if there are any changes or corrections to their name, home address, contact telephone number, marital status, emergency contact, or beneficiary. The form to process a change in personal information can be obtained from the office.</w:t>
      </w:r>
    </w:p>
    <w:bookmarkEnd w:id="582"/>
    <w:bookmarkEnd w:id="583"/>
    <w:bookmarkEnd w:id="584"/>
    <w:bookmarkEnd w:id="585"/>
    <w:bookmarkEnd w:id="586"/>
    <w:bookmarkEnd w:id="587"/>
    <w:bookmarkEnd w:id="588"/>
    <w:p w14:paraId="2B658635" w14:textId="77777777" w:rsidR="00FC78A1" w:rsidRPr="00FC78A1" w:rsidRDefault="00FC78A1" w:rsidP="00FC78A1">
      <w:pPr>
        <w:keepNext/>
        <w:spacing w:before="480" w:after="0"/>
        <w:outlineLvl w:val="2"/>
        <w:rPr>
          <w:rFonts w:ascii="Verdana" w:hAnsi="Verdana" w:cs="Arial"/>
          <w:b/>
          <w:bCs/>
          <w:kern w:val="32"/>
          <w:sz w:val="28"/>
          <w:szCs w:val="32"/>
        </w:rPr>
      </w:pPr>
      <w:r w:rsidRPr="00FC78A1">
        <w:rPr>
          <w:rFonts w:ascii="Verdana" w:hAnsi="Verdana" w:cs="Arial"/>
          <w:b/>
          <w:bCs/>
          <w:kern w:val="32"/>
          <w:sz w:val="28"/>
          <w:szCs w:val="32"/>
        </w:rPr>
        <w:t>Personnel Recor</w:t>
      </w:r>
      <w:r w:rsidRPr="00FC78A1">
        <w:rPr>
          <w:rFonts w:ascii="Verdana" w:hAnsi="Verdana" w:cs="Arial"/>
          <w:kern w:val="32"/>
          <w:sz w:val="28"/>
          <w:szCs w:val="32"/>
        </w:rPr>
        <w:t>d</w:t>
      </w:r>
      <w:r w:rsidRPr="00FC78A1">
        <w:rPr>
          <w:rFonts w:ascii="Verdana" w:hAnsi="Verdana" w:cs="Arial"/>
          <w:b/>
          <w:bCs/>
          <w:kern w:val="32"/>
          <w:sz w:val="28"/>
          <w:szCs w:val="32"/>
        </w:rPr>
        <w:t>s</w:t>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"Personnel records" </w:instrText>
      </w:r>
      <w:r w:rsidRPr="00FC78A1">
        <w:rPr>
          <w:rFonts w:ascii="Verdana" w:hAnsi="Verdana" w:cs="Arial"/>
          <w:b/>
          <w:bCs/>
          <w:kern w:val="32"/>
          <w:sz w:val="28"/>
          <w:szCs w:val="32"/>
        </w:rPr>
        <w:fldChar w:fldCharType="end"/>
      </w:r>
    </w:p>
    <w:p w14:paraId="70DA65E9"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Policy DBA, GBA</w:t>
      </w:r>
    </w:p>
    <w:p w14:paraId="05848080" w14:textId="77777777" w:rsidR="00FC78A1" w:rsidRPr="00FC78A1" w:rsidRDefault="00FC78A1" w:rsidP="00FC78A1">
      <w:bookmarkStart w:id="589" w:name="_Toc237684806"/>
      <w:bookmarkStart w:id="590" w:name="_Toc237684909"/>
      <w:bookmarkStart w:id="591" w:name="_Toc237685012"/>
      <w:bookmarkStart w:id="592" w:name="_Toc244408272"/>
      <w:bookmarkStart w:id="593" w:name="_Toc259458467"/>
      <w:bookmarkStart w:id="594" w:name="_Toc259458601"/>
      <w:r w:rsidRPr="00FC78A1">
        <w:t>Most district records, including personnel records, are public information and must be released upon request. In most cases, an employee’s personal email address is confidential and may not be released without the employee’s permission.</w:t>
      </w:r>
    </w:p>
    <w:p w14:paraId="474274DC" w14:textId="77777777" w:rsidR="00FC78A1" w:rsidRPr="00FC78A1" w:rsidRDefault="00FC78A1" w:rsidP="00FC78A1">
      <w:r w:rsidRPr="00FC78A1">
        <w:t>Employees may choose to have the following personal information withheld:</w:t>
      </w:r>
    </w:p>
    <w:p w14:paraId="5B89E4E7" w14:textId="77777777" w:rsidR="00FC78A1" w:rsidRPr="00FC78A1" w:rsidRDefault="00FC78A1" w:rsidP="00FC78A1">
      <w:pPr>
        <w:numPr>
          <w:ilvl w:val="0"/>
          <w:numId w:val="16"/>
        </w:numPr>
      </w:pPr>
      <w:r w:rsidRPr="00FC78A1">
        <w:t>Address</w:t>
      </w:r>
    </w:p>
    <w:p w14:paraId="541F489C" w14:textId="77777777" w:rsidR="00FC78A1" w:rsidRPr="00FC78A1" w:rsidRDefault="00FC78A1" w:rsidP="00FC78A1">
      <w:pPr>
        <w:numPr>
          <w:ilvl w:val="0"/>
          <w:numId w:val="16"/>
        </w:numPr>
      </w:pPr>
      <w:r w:rsidRPr="00FC78A1">
        <w:t>Phone number, including personal cell phone number</w:t>
      </w:r>
    </w:p>
    <w:p w14:paraId="4F316894" w14:textId="77777777" w:rsidR="00FC78A1" w:rsidRPr="00FC78A1" w:rsidRDefault="00FC78A1" w:rsidP="00FC78A1">
      <w:pPr>
        <w:numPr>
          <w:ilvl w:val="0"/>
          <w:numId w:val="16"/>
        </w:numPr>
      </w:pPr>
      <w:r w:rsidRPr="00FC78A1">
        <w:t>Emergency contact information</w:t>
      </w:r>
    </w:p>
    <w:p w14:paraId="3585E2CA" w14:textId="77777777" w:rsidR="00FC78A1" w:rsidRPr="00FC78A1" w:rsidRDefault="00FC78A1" w:rsidP="00FC78A1">
      <w:pPr>
        <w:numPr>
          <w:ilvl w:val="0"/>
          <w:numId w:val="16"/>
        </w:numPr>
      </w:pPr>
      <w:r w:rsidRPr="00FC78A1">
        <w:t>Information that reveals whether they have family members</w:t>
      </w:r>
    </w:p>
    <w:p w14:paraId="6C5A1DDF" w14:textId="77777777" w:rsidR="00FC78A1" w:rsidRPr="00FC78A1" w:rsidRDefault="00FC78A1" w:rsidP="00FC78A1">
      <w:pPr>
        <w:rPr>
          <w:u w:val="single"/>
        </w:rPr>
      </w:pPr>
      <w:r w:rsidRPr="00FC78A1">
        <w:t xml:space="preserve">The choice to not allow public access to this information or change an existing choice may </w:t>
      </w:r>
      <w:r w:rsidRPr="00FC78A1">
        <w:rPr>
          <w:rFonts w:asciiTheme="minorHAnsi" w:hAnsiTheme="minorHAnsi" w:cstheme="minorHAnsi"/>
        </w:rPr>
        <w:t xml:space="preserve">be </w:t>
      </w:r>
      <w:r w:rsidRPr="00FC78A1">
        <w:rPr>
          <w:rFonts w:asciiTheme="minorHAnsi" w:eastAsia="Calibri" w:hAnsiTheme="minorHAnsi" w:cstheme="minorHAnsi"/>
          <w:noProof/>
          <w:color w:val="auto"/>
        </w:rPr>
        <w:t>made</w:t>
      </w:r>
      <w:r w:rsidRPr="00FC78A1">
        <w:rPr>
          <w:rFonts w:asciiTheme="minorHAnsi" w:hAnsiTheme="minorHAnsi" w:cstheme="minorHAnsi"/>
        </w:rPr>
        <w:t xml:space="preserve"> a</w:t>
      </w:r>
      <w:r w:rsidRPr="00FC78A1">
        <w:t>t any time by submitting a written request to David Stickels. New or terminated employees have 14 days after hire or termination to submit a request. Otherwise, personal information may be released to the public until a request to withhold the information is submitted or another exception for release of information under law applies. An employee is responsible for notifying the district if he or she is subject to any exception for disclosure of personal or confidential information.</w:t>
      </w:r>
    </w:p>
    <w:p w14:paraId="5838E095" w14:textId="77777777" w:rsidR="00FC78A1" w:rsidRPr="00FC78A1" w:rsidRDefault="00FC78A1" w:rsidP="00FC78A1">
      <w:pPr>
        <w:keepNext/>
        <w:spacing w:before="480" w:after="0"/>
        <w:outlineLvl w:val="2"/>
        <w:rPr>
          <w:rFonts w:ascii="Verdana" w:hAnsi="Verdana" w:cs="Arial"/>
          <w:b/>
          <w:bCs/>
          <w:kern w:val="32"/>
          <w:sz w:val="28"/>
          <w:szCs w:val="32"/>
        </w:rPr>
      </w:pPr>
      <w:bookmarkStart w:id="595" w:name="_Toc70423263"/>
      <w:r w:rsidRPr="00FC78A1">
        <w:rPr>
          <w:rFonts w:ascii="Verdana" w:hAnsi="Verdana" w:cs="Arial"/>
          <w:b/>
          <w:bCs/>
          <w:kern w:val="32"/>
          <w:sz w:val="28"/>
          <w:szCs w:val="32"/>
        </w:rPr>
        <w:t>Facility Use</w:t>
      </w:r>
      <w:bookmarkEnd w:id="589"/>
      <w:bookmarkEnd w:id="590"/>
      <w:bookmarkEnd w:id="591"/>
      <w:bookmarkEnd w:id="592"/>
      <w:bookmarkEnd w:id="593"/>
      <w:bookmarkEnd w:id="594"/>
      <w:bookmarkEnd w:id="595"/>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"Facility use" </w:instrText>
      </w:r>
      <w:r w:rsidRPr="00FC78A1">
        <w:rPr>
          <w:rFonts w:ascii="Verdana" w:hAnsi="Verdana" w:cs="Arial"/>
          <w:b/>
          <w:bCs/>
          <w:kern w:val="32"/>
          <w:sz w:val="28"/>
          <w:szCs w:val="32"/>
        </w:rPr>
        <w:fldChar w:fldCharType="end"/>
      </w:r>
    </w:p>
    <w:p w14:paraId="190C959D"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Policies DGA, GKD</w:t>
      </w:r>
    </w:p>
    <w:p w14:paraId="12D46794" w14:textId="77777777" w:rsidR="00FC78A1" w:rsidRPr="00FC78A1" w:rsidRDefault="00FC78A1" w:rsidP="00FC78A1">
      <w:r w:rsidRPr="00FC78A1">
        <w:t>Employees who wish to use district facilities after school hours must follow established procedures. Administration is responsible for scheduling the use of facilities after school hours. Contact David Stickels to request to use school facilities and to obtain information on the fees charged.</w:t>
      </w:r>
    </w:p>
    <w:p w14:paraId="09B89913" w14:textId="77777777" w:rsidR="00FC78A1" w:rsidRPr="00FC78A1" w:rsidRDefault="00FC78A1" w:rsidP="00FC78A1">
      <w:pPr>
        <w:pStyle w:val="Heading2"/>
      </w:pPr>
      <w:r w:rsidRPr="00FC78A1">
        <w:rPr>
          <w:rFonts w:ascii="Calibri" w:hAnsi="Calibri"/>
          <w:b w:val="0"/>
          <w:bCs w:val="0"/>
          <w:iCs w:val="0"/>
          <w:sz w:val="24"/>
          <w:szCs w:val="24"/>
        </w:rPr>
        <w:br w:type="page"/>
      </w:r>
      <w:bookmarkStart w:id="596" w:name="_Toc237684807"/>
      <w:bookmarkStart w:id="597" w:name="_Toc237684910"/>
      <w:bookmarkStart w:id="598" w:name="_Toc237685013"/>
      <w:bookmarkStart w:id="599" w:name="_Toc243903422"/>
      <w:bookmarkStart w:id="600" w:name="_Toc243903912"/>
      <w:bookmarkStart w:id="601" w:name="_Toc244319475"/>
      <w:bookmarkStart w:id="602" w:name="_Toc244408273"/>
      <w:bookmarkStart w:id="603" w:name="_Toc259458602"/>
      <w:bookmarkStart w:id="604" w:name="_Toc70423264"/>
      <w:bookmarkStart w:id="605" w:name="_Toc237684809"/>
      <w:bookmarkStart w:id="606" w:name="_Toc237684912"/>
      <w:bookmarkStart w:id="607" w:name="_Toc237685015"/>
      <w:bookmarkStart w:id="608" w:name="_Toc244408275"/>
      <w:bookmarkStart w:id="609" w:name="_Toc259458469"/>
      <w:bookmarkStart w:id="610" w:name="_Toc259458604"/>
      <w:bookmarkStart w:id="611" w:name="_Toc102984888"/>
      <w:r w:rsidRPr="00FC78A1">
        <w:lastRenderedPageBreak/>
        <w:t>Termination of Employment</w:t>
      </w:r>
      <w:bookmarkEnd w:id="596"/>
      <w:bookmarkEnd w:id="597"/>
      <w:bookmarkEnd w:id="598"/>
      <w:bookmarkEnd w:id="599"/>
      <w:bookmarkEnd w:id="600"/>
      <w:bookmarkEnd w:id="601"/>
      <w:bookmarkEnd w:id="602"/>
      <w:bookmarkEnd w:id="603"/>
      <w:bookmarkEnd w:id="604"/>
    </w:p>
    <w:p w14:paraId="09D5147E" w14:textId="77777777" w:rsidR="00FC78A1" w:rsidRPr="00FC78A1" w:rsidRDefault="00FC78A1" w:rsidP="00FC78A1">
      <w:pPr>
        <w:keepNext/>
        <w:spacing w:before="480" w:after="0"/>
        <w:outlineLvl w:val="2"/>
        <w:rPr>
          <w:rFonts w:ascii="Verdana" w:hAnsi="Verdana" w:cs="Arial"/>
          <w:b/>
          <w:bCs/>
          <w:kern w:val="32"/>
          <w:sz w:val="28"/>
          <w:szCs w:val="32"/>
        </w:rPr>
      </w:pPr>
      <w:bookmarkStart w:id="612" w:name="_Toc237684808"/>
      <w:bookmarkStart w:id="613" w:name="_Toc237684911"/>
      <w:bookmarkStart w:id="614" w:name="_Toc237685014"/>
      <w:bookmarkStart w:id="615" w:name="_Toc244408274"/>
      <w:bookmarkStart w:id="616" w:name="_Toc259458468"/>
      <w:bookmarkStart w:id="617" w:name="_Toc259458603"/>
      <w:bookmarkStart w:id="618" w:name="_Toc70423265"/>
      <w:r w:rsidRPr="00FC78A1">
        <w:rPr>
          <w:rFonts w:ascii="Verdana" w:hAnsi="Verdana" w:cs="Arial"/>
          <w:b/>
          <w:bCs/>
          <w:kern w:val="32"/>
          <w:sz w:val="28"/>
          <w:szCs w:val="32"/>
        </w:rPr>
        <w:t>Resignations</w:t>
      </w:r>
      <w:bookmarkEnd w:id="612"/>
      <w:bookmarkEnd w:id="613"/>
      <w:bookmarkEnd w:id="614"/>
      <w:bookmarkEnd w:id="615"/>
      <w:bookmarkEnd w:id="616"/>
      <w:bookmarkEnd w:id="617"/>
      <w:bookmarkEnd w:id="618"/>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"Resignations"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"Termination:resignation"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"Termination:reports to TEA" </w:instrText>
      </w:r>
      <w:r w:rsidRPr="00FC78A1">
        <w:rPr>
          <w:rFonts w:ascii="Verdana" w:hAnsi="Verdana" w:cs="Arial"/>
          <w:b/>
          <w:bCs/>
          <w:kern w:val="32"/>
          <w:sz w:val="28"/>
          <w:szCs w:val="32"/>
        </w:rPr>
        <w:fldChar w:fldCharType="end"/>
      </w:r>
    </w:p>
    <w:p w14:paraId="4E7FEE27" w14:textId="77777777" w:rsidR="00FC78A1" w:rsidRPr="00FC78A1" w:rsidRDefault="00FC78A1" w:rsidP="00FC78A1">
      <w:pPr>
        <w:tabs>
          <w:tab w:val="left" w:pos="7113"/>
        </w:tabs>
        <w:outlineLvl w:val="3"/>
        <w:rPr>
          <w:rFonts w:ascii="Verdana" w:hAnsi="Verdana"/>
          <w:bCs/>
          <w:i/>
          <w:iCs/>
        </w:rPr>
      </w:pPr>
      <w:r w:rsidRPr="00FC78A1">
        <w:rPr>
          <w:rFonts w:ascii="Verdana" w:hAnsi="Verdana"/>
          <w:i/>
          <w:iCs/>
        </w:rPr>
        <w:t>Policy DFE, DHB</w:t>
      </w:r>
    </w:p>
    <w:p w14:paraId="1CE039D8" w14:textId="77777777" w:rsidR="00FC78A1" w:rsidRPr="00FC78A1" w:rsidRDefault="00FC78A1" w:rsidP="00FC78A1">
      <w:r w:rsidRPr="00FC78A1">
        <w:rPr>
          <w:rFonts w:eastAsia="Calibri"/>
          <w:b/>
          <w:bCs/>
          <w:noProof/>
        </w:rPr>
        <w:t xml:space="preserve">Contract Employees. </w:t>
      </w:r>
      <w:r w:rsidRPr="00FC78A1">
        <w:rPr>
          <w:rFonts w:eastAsia="Calibri"/>
          <w:b/>
          <w:bCs/>
          <w:noProof/>
        </w:rPr>
        <w:fldChar w:fldCharType="begin"/>
      </w:r>
      <w:r w:rsidRPr="00FC78A1">
        <w:rPr>
          <w:rFonts w:eastAsia="Calibri"/>
          <w:b/>
          <w:bCs/>
          <w:noProof/>
        </w:rPr>
        <w:instrText>xe "Resignations:contract employees"</w:instrText>
      </w:r>
      <w:r w:rsidRPr="00FC78A1">
        <w:rPr>
          <w:rFonts w:eastAsia="Calibri"/>
          <w:b/>
          <w:bCs/>
          <w:noProof/>
        </w:rPr>
        <w:fldChar w:fldCharType="end"/>
      </w:r>
      <w:r w:rsidRPr="00FC78A1">
        <w:t>Contract employees may resign their position without penalty at the end of any school year if written notice is received at least 45 days before the first day of instruction of the following school year. A written notice of resignation should be submitted to the superintendent. Contract employees may resign at any other time only with the approval of the superintendent or the board of trustees. Resignation without consent may result in disciplinary action by the State Board for Educator Certification (SBEC).</w:t>
      </w:r>
    </w:p>
    <w:p w14:paraId="6117C79E" w14:textId="77777777" w:rsidR="00FC78A1" w:rsidRPr="00FC78A1" w:rsidRDefault="00FC78A1" w:rsidP="00FC78A1">
      <w:r w:rsidRPr="00FC78A1">
        <w:t xml:space="preserve">The principal is required to notify the superintendent of an educator’s resignation within seven business days following an alleged incident of misconduct for any of the acts listed in </w:t>
      </w:r>
      <w:r w:rsidRPr="00FC78A1">
        <w:rPr>
          <w:i/>
          <w:iCs/>
        </w:rPr>
        <w:t>Reports to Texas Education Agency</w:t>
      </w:r>
      <w:r w:rsidRPr="00FC78A1">
        <w:t xml:space="preserve"> on page 51. The superintendent will notify SBEC when an employee resigns and there is evidence to indicate that the employee has engaged in such misconduct.</w:t>
      </w:r>
    </w:p>
    <w:p w14:paraId="6851E26B" w14:textId="77777777" w:rsidR="00FC78A1" w:rsidRPr="00FC78A1" w:rsidRDefault="00FC78A1" w:rsidP="00FC78A1">
      <w:r w:rsidRPr="00FC78A1">
        <w:rPr>
          <w:b/>
        </w:rPr>
        <w:t xml:space="preserve">Noncontract Employees. </w:t>
      </w:r>
      <w:r w:rsidRPr="00FC78A1">
        <w:fldChar w:fldCharType="begin"/>
      </w:r>
      <w:r w:rsidRPr="00FC78A1">
        <w:instrText>xe "Resignations:noncontract employees"</w:instrText>
      </w:r>
      <w:r w:rsidRPr="00FC78A1">
        <w:fldChar w:fldCharType="end"/>
      </w:r>
      <w:r w:rsidRPr="00FC78A1">
        <w:t>Noncontract employees may resign their position at any time. A written notice of resignation should be submitted to principal at least two weeks prior to the effective date. Employees are encouraged to include the reasons for leaving in the letter of resignation but are not required to do so.</w:t>
      </w:r>
    </w:p>
    <w:p w14:paraId="286823E6" w14:textId="77777777" w:rsidR="00FC78A1" w:rsidRPr="00FC78A1" w:rsidRDefault="00FC78A1" w:rsidP="00FC78A1">
      <w:r w:rsidRPr="00FC78A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of knowing about an employee’s resignation or termination following an alleged incident of misconduct described above.  </w:t>
      </w:r>
    </w:p>
    <w:p w14:paraId="2EC16367" w14:textId="7CF399BD" w:rsidR="000707CF" w:rsidRPr="007A2E82" w:rsidRDefault="000707CF" w:rsidP="00FC78A1">
      <w:pPr>
        <w:pStyle w:val="Heading2"/>
      </w:pPr>
      <w:r>
        <w:t>Dismissal or Nonrenewal of C</w:t>
      </w:r>
      <w:r w:rsidRPr="007A2E82">
        <w:t>ontrac</w:t>
      </w:r>
      <w:r>
        <w:t>t E</w:t>
      </w:r>
      <w:r w:rsidRPr="007A2E82">
        <w:t>mployees</w:t>
      </w:r>
      <w:bookmarkEnd w:id="605"/>
      <w:bookmarkEnd w:id="606"/>
      <w:bookmarkEnd w:id="607"/>
      <w:bookmarkEnd w:id="608"/>
      <w:bookmarkEnd w:id="609"/>
      <w:bookmarkEnd w:id="610"/>
      <w:bookmarkEnd w:id="611"/>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330B6">
      <w:pPr>
        <w:pStyle w:val="Heading4"/>
      </w:pPr>
      <w:r>
        <w:t>Policies DF Series</w:t>
      </w:r>
      <w:r w:rsidR="003227D7">
        <w:t>, DHB</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 xml:space="preserve">ten notice is given to an employee. </w:t>
      </w:r>
    </w:p>
    <w:p w14:paraId="627DAC2F" w14:textId="29D39CE5" w:rsidR="009E1626" w:rsidRDefault="009E1626" w:rsidP="005330B6">
      <w:r w:rsidRPr="009E1626">
        <w:lastRenderedPageBreak/>
        <w:t>The principal is required to notify the superintendent of an educator’s termination within seven business days following an alleged incident of misconduct for any of the acts listed in Reports to Texas Education Agency on page ___.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05D541B8" w14:textId="77777777" w:rsidR="00FC78A1" w:rsidRPr="00FC78A1" w:rsidRDefault="00FC78A1" w:rsidP="00FC78A1">
      <w:pPr>
        <w:keepNext/>
        <w:spacing w:before="480" w:after="0"/>
        <w:outlineLvl w:val="2"/>
        <w:rPr>
          <w:rFonts w:ascii="Verdana" w:hAnsi="Verdana" w:cs="Arial"/>
          <w:b/>
          <w:bCs/>
          <w:kern w:val="32"/>
          <w:szCs w:val="32"/>
        </w:rPr>
      </w:pPr>
      <w:bookmarkStart w:id="619" w:name="_Toc237684810"/>
      <w:bookmarkStart w:id="620" w:name="_Toc237684913"/>
      <w:bookmarkStart w:id="621" w:name="_Toc237685016"/>
      <w:bookmarkStart w:id="622" w:name="_Toc244408276"/>
      <w:bookmarkStart w:id="623" w:name="_Toc259458470"/>
      <w:bookmarkStart w:id="624" w:name="_Toc259458605"/>
      <w:bookmarkStart w:id="625" w:name="_Toc70423267"/>
      <w:bookmarkStart w:id="626" w:name="_Toc102984890"/>
      <w:bookmarkStart w:id="627" w:name="_Toc237684811"/>
      <w:bookmarkStart w:id="628" w:name="_Toc237684914"/>
      <w:bookmarkStart w:id="629" w:name="_Toc237685017"/>
      <w:bookmarkStart w:id="630" w:name="_Toc244408277"/>
      <w:bookmarkStart w:id="631" w:name="_Toc259458471"/>
      <w:bookmarkStart w:id="632" w:name="_Toc259458606"/>
      <w:r w:rsidRPr="00FC78A1">
        <w:rPr>
          <w:rFonts w:ascii="Verdana" w:hAnsi="Verdana" w:cs="Arial"/>
          <w:b/>
          <w:bCs/>
          <w:kern w:val="32"/>
          <w:sz w:val="28"/>
          <w:szCs w:val="32"/>
        </w:rPr>
        <w:t>Dismissal of Noncontract Employees</w:t>
      </w:r>
      <w:bookmarkEnd w:id="619"/>
      <w:bookmarkEnd w:id="620"/>
      <w:bookmarkEnd w:id="621"/>
      <w:bookmarkEnd w:id="622"/>
      <w:bookmarkEnd w:id="623"/>
      <w:bookmarkEnd w:id="624"/>
      <w:bookmarkEnd w:id="625"/>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"Termination:noncontract employees" </w:instrText>
      </w:r>
      <w:r w:rsidRPr="00FC78A1">
        <w:rPr>
          <w:rFonts w:ascii="Verdana" w:hAnsi="Verdana" w:cs="Arial"/>
          <w:b/>
          <w:bCs/>
          <w:kern w:val="32"/>
          <w:sz w:val="28"/>
          <w:szCs w:val="32"/>
        </w:rPr>
        <w:fldChar w:fldCharType="end"/>
      </w:r>
    </w:p>
    <w:p w14:paraId="6146E68B"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Policies DCD, DP</w:t>
      </w:r>
    </w:p>
    <w:p w14:paraId="78073B45" w14:textId="77777777" w:rsidR="00FC78A1" w:rsidRPr="00FC78A1" w:rsidRDefault="00FC78A1" w:rsidP="00FC78A1">
      <w:r w:rsidRPr="00FC78A1">
        <w:t xml:space="preserve">Noncontract employees are employed at will and may be dismissed without notice, a description of the reasons for dismissal, or a hearing. It is unlawful for the district to dismiss any employee for reasons of race, color, religion, sex,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FC78A1">
        <w:rPr>
          <w:i/>
        </w:rPr>
        <w:t>Complaints and Grievances</w:t>
      </w:r>
      <w:r w:rsidRPr="00FC78A1">
        <w:t>, page 32.)</w:t>
      </w:r>
    </w:p>
    <w:p w14:paraId="4879B8C8" w14:textId="77777777" w:rsidR="00FC78A1" w:rsidRPr="00FC78A1" w:rsidRDefault="00FC78A1" w:rsidP="00FC78A1">
      <w:r w:rsidRPr="00FC78A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r>
        <w:t>Discharge of Convicted Employees</w:t>
      </w:r>
      <w:bookmarkEnd w:id="626"/>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E30B81">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33" w:name="_Toc102984891"/>
      <w:r w:rsidRPr="007A2E82">
        <w:rPr>
          <w:rFonts w:cs="Arial Narrow"/>
          <w:szCs w:val="24"/>
        </w:rPr>
        <w:t>Ex</w:t>
      </w:r>
      <w:r w:rsidRPr="007A2E82">
        <w:t xml:space="preserve">it </w:t>
      </w:r>
      <w:r>
        <w:t>Interviews a</w:t>
      </w:r>
      <w:r w:rsidRPr="007A2E82">
        <w:t>nd Procedures</w:t>
      </w:r>
      <w:bookmarkEnd w:id="627"/>
      <w:bookmarkEnd w:id="628"/>
      <w:bookmarkEnd w:id="629"/>
      <w:bookmarkEnd w:id="630"/>
      <w:bookmarkEnd w:id="631"/>
      <w:bookmarkEnd w:id="632"/>
      <w:bookmarkEnd w:id="633"/>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330B6">
      <w:pPr>
        <w:pStyle w:val="Heading4"/>
      </w:pPr>
    </w:p>
    <w:p w14:paraId="2EF60596" w14:textId="77777777" w:rsidR="00602253" w:rsidRPr="009B2264" w:rsidRDefault="00602253" w:rsidP="005330B6">
      <w:r>
        <w:lastRenderedPageBreak/>
        <w:t xml:space="preserve">Exit interviews will be scheduled for all employees leaving the district. Information on the continuation of benefits, release of information, and </w:t>
      </w:r>
      <w:r w:rsidR="00BD5330">
        <w:t>procedures for requesting refer</w:t>
      </w:r>
      <w:r>
        <w:t>ences will 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34" w:name="_Toc237684812"/>
      <w:bookmarkStart w:id="635" w:name="_Toc237684915"/>
      <w:bookmarkStart w:id="636" w:name="_Toc237685018"/>
      <w:bookmarkStart w:id="637" w:name="_Toc244408278"/>
      <w:bookmarkStart w:id="638" w:name="_Toc259458472"/>
      <w:bookmarkStart w:id="639" w:name="_Toc259458607"/>
      <w:bookmarkStart w:id="640" w:name="_Toc102984892"/>
      <w:r w:rsidRPr="007A2E82">
        <w:t xml:space="preserve">Reports to </w:t>
      </w:r>
      <w:bookmarkEnd w:id="634"/>
      <w:bookmarkEnd w:id="635"/>
      <w:bookmarkEnd w:id="636"/>
      <w:bookmarkEnd w:id="637"/>
      <w:bookmarkEnd w:id="638"/>
      <w:bookmarkEnd w:id="639"/>
      <w:r w:rsidR="006B2744">
        <w:t>Texas Education Agency</w:t>
      </w:r>
      <w:bookmarkEnd w:id="640"/>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330B6">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5763932F" w:rsidR="00095009" w:rsidRDefault="00095009" w:rsidP="005330B6">
      <w:pPr>
        <w:rPr>
          <w:noProof/>
        </w:rPr>
      </w:pPr>
      <w:r w:rsidRPr="00D045E2">
        <w:rPr>
          <w:b/>
          <w:bCs/>
        </w:rPr>
        <w:t>Noncertified Employees</w:t>
      </w:r>
      <w:r>
        <w:rPr>
          <w:b/>
          <w:bCs/>
        </w:rPr>
        <w:t xml:space="preserve">. </w:t>
      </w:r>
      <w:r w:rsidRPr="002D78DF">
        <w:t xml:space="preserve">The voluntary or involuntary separation of a noncertified employee from the </w:t>
      </w:r>
      <w:r w:rsidR="00A5320D">
        <w:t>d</w:t>
      </w:r>
      <w:r w:rsidRPr="002D78DF">
        <w:t>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14:paraId="1D3F713C" w14:textId="77777777" w:rsidR="000707CF" w:rsidRDefault="000707CF" w:rsidP="005330B6">
      <w:pPr>
        <w:pStyle w:val="Heading3"/>
      </w:pPr>
      <w:bookmarkStart w:id="641" w:name="_Toc237684813"/>
      <w:bookmarkStart w:id="642" w:name="_Toc237684916"/>
      <w:bookmarkStart w:id="643" w:name="_Toc237685019"/>
      <w:bookmarkStart w:id="644" w:name="_Toc244408279"/>
      <w:bookmarkStart w:id="645" w:name="_Toc259458473"/>
      <w:bookmarkStart w:id="646" w:name="_Toc259458608"/>
      <w:bookmarkStart w:id="647" w:name="_Toc102984893"/>
      <w:r>
        <w:lastRenderedPageBreak/>
        <w:t>Reports Concerning Court-Ordered Withholding</w:t>
      </w:r>
      <w:bookmarkEnd w:id="641"/>
      <w:bookmarkEnd w:id="642"/>
      <w:bookmarkEnd w:id="643"/>
      <w:bookmarkEnd w:id="644"/>
      <w:bookmarkEnd w:id="645"/>
      <w:bookmarkEnd w:id="646"/>
      <w:bookmarkEnd w:id="647"/>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77777777" w:rsidR="00602253" w:rsidRDefault="00602253" w:rsidP="005330B6">
      <w:r>
        <w:t>The district is required to report the termination of employees that are under court order or writ of withholding for child support or spousal maintenance</w:t>
      </w:r>
      <w:r w:rsidR="00147A4F">
        <w:t>.</w:t>
      </w:r>
      <w:r>
        <w:t xml:space="preserve"> 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48" w:name="_Toc237684814"/>
      <w:bookmarkStart w:id="649" w:name="_Toc237684917"/>
      <w:bookmarkStart w:id="650" w:name="_Toc237685020"/>
      <w:bookmarkStart w:id="651" w:name="_Toc243903429"/>
      <w:bookmarkStart w:id="652" w:name="_Toc243903919"/>
      <w:bookmarkStart w:id="653" w:name="_Toc244319482"/>
      <w:bookmarkStart w:id="654" w:name="_Toc244408280"/>
      <w:bookmarkStart w:id="655"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1BDACB6F" w14:textId="77777777" w:rsidR="00FC78A1" w:rsidRPr="00FC78A1" w:rsidRDefault="00FC78A1" w:rsidP="00FC78A1">
      <w:pPr>
        <w:keepNext/>
        <w:outlineLvl w:val="1"/>
        <w:rPr>
          <w:rFonts w:ascii="Verdana" w:hAnsi="Verdana"/>
          <w:b/>
          <w:bCs/>
          <w:iCs/>
          <w:kern w:val="32"/>
          <w:sz w:val="40"/>
          <w:szCs w:val="28"/>
        </w:rPr>
      </w:pPr>
      <w:bookmarkStart w:id="656" w:name="_Toc70423272"/>
      <w:bookmarkStart w:id="657" w:name="_Toc237684816"/>
      <w:bookmarkStart w:id="658" w:name="_Toc237684919"/>
      <w:bookmarkStart w:id="659" w:name="_Toc237685022"/>
      <w:bookmarkStart w:id="660" w:name="_Toc244408282"/>
      <w:bookmarkStart w:id="661" w:name="_Toc259458475"/>
      <w:bookmarkStart w:id="662" w:name="_Toc259458611"/>
      <w:bookmarkStart w:id="663" w:name="_Toc102984896"/>
      <w:bookmarkEnd w:id="648"/>
      <w:bookmarkEnd w:id="649"/>
      <w:bookmarkEnd w:id="650"/>
      <w:bookmarkEnd w:id="651"/>
      <w:bookmarkEnd w:id="652"/>
      <w:bookmarkEnd w:id="653"/>
      <w:bookmarkEnd w:id="654"/>
      <w:bookmarkEnd w:id="655"/>
      <w:r w:rsidRPr="00FC78A1">
        <w:rPr>
          <w:rFonts w:ascii="Verdana" w:hAnsi="Verdana"/>
          <w:b/>
          <w:bCs/>
          <w:iCs/>
          <w:sz w:val="40"/>
          <w:szCs w:val="28"/>
        </w:rPr>
        <w:lastRenderedPageBreak/>
        <w:t>Student Issues</w:t>
      </w:r>
      <w:bookmarkEnd w:id="656"/>
    </w:p>
    <w:p w14:paraId="33BB1E64" w14:textId="77777777" w:rsidR="00FC78A1" w:rsidRPr="00FC78A1" w:rsidRDefault="00FC78A1" w:rsidP="00FC78A1">
      <w:pPr>
        <w:keepNext/>
        <w:spacing w:before="480" w:after="0"/>
        <w:outlineLvl w:val="2"/>
        <w:rPr>
          <w:rFonts w:ascii="Verdana" w:hAnsi="Verdana" w:cs="Arial"/>
          <w:b/>
          <w:bCs/>
          <w:kern w:val="32"/>
          <w:sz w:val="28"/>
          <w:szCs w:val="32"/>
        </w:rPr>
      </w:pPr>
      <w:bookmarkStart w:id="664" w:name="_Toc237684815"/>
      <w:bookmarkStart w:id="665" w:name="_Toc237684918"/>
      <w:bookmarkStart w:id="666" w:name="_Toc237685021"/>
      <w:bookmarkStart w:id="667" w:name="_Toc244408281"/>
      <w:bookmarkStart w:id="668" w:name="_Toc259458474"/>
      <w:bookmarkStart w:id="669" w:name="_Toc259458610"/>
      <w:bookmarkStart w:id="670" w:name="_Toc70423273"/>
      <w:r w:rsidRPr="00FC78A1">
        <w:rPr>
          <w:rFonts w:ascii="Verdana" w:hAnsi="Verdana" w:cs="Arial"/>
          <w:b/>
          <w:bCs/>
          <w:kern w:val="32"/>
          <w:sz w:val="28"/>
          <w:szCs w:val="32"/>
        </w:rPr>
        <w:t>Equal Educational Opportunities</w:t>
      </w:r>
      <w:bookmarkEnd w:id="664"/>
      <w:bookmarkEnd w:id="665"/>
      <w:bookmarkEnd w:id="666"/>
      <w:bookmarkEnd w:id="667"/>
      <w:bookmarkEnd w:id="668"/>
      <w:bookmarkEnd w:id="669"/>
      <w:bookmarkEnd w:id="670"/>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w:instrText>
      </w:r>
      <w:r w:rsidRPr="00FC78A1">
        <w:rPr>
          <w:rFonts w:ascii="Verdana" w:hAnsi="Verdana" w:cs="Arial"/>
          <w:b/>
          <w:bCs/>
          <w:kern w:val="32"/>
          <w:szCs w:val="32"/>
        </w:rPr>
        <w:instrText>Student:</w:instrText>
      </w:r>
      <w:r w:rsidRPr="00FC78A1">
        <w:rPr>
          <w:rFonts w:ascii="Verdana" w:hAnsi="Verdana" w:cs="Arial"/>
          <w:b/>
          <w:bCs/>
          <w:kern w:val="32"/>
          <w:sz w:val="28"/>
          <w:szCs w:val="32"/>
        </w:rPr>
        <w:instrText xml:space="preserve">equal educational opportunities"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"Discrimination:student"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"Compliance coordinators" </w:instrText>
      </w:r>
      <w:r w:rsidRPr="00FC78A1">
        <w:rPr>
          <w:rFonts w:ascii="Verdana" w:hAnsi="Verdana" w:cs="Arial"/>
          <w:b/>
          <w:bCs/>
          <w:kern w:val="32"/>
          <w:sz w:val="28"/>
          <w:szCs w:val="32"/>
        </w:rPr>
        <w:fldChar w:fldCharType="end"/>
      </w:r>
      <w:r w:rsidRPr="00FC78A1">
        <w:rPr>
          <w:rFonts w:ascii="Verdana" w:hAnsi="Verdana" w:cs="Arial"/>
          <w:b/>
          <w:bCs/>
          <w:kern w:val="32"/>
          <w:sz w:val="28"/>
          <w:szCs w:val="32"/>
        </w:rPr>
        <w:fldChar w:fldCharType="begin"/>
      </w:r>
      <w:r w:rsidRPr="00FC78A1">
        <w:rPr>
          <w:rFonts w:ascii="Verdana" w:hAnsi="Verdana" w:cs="Arial"/>
          <w:b/>
          <w:bCs/>
          <w:kern w:val="32"/>
          <w:sz w:val="28"/>
          <w:szCs w:val="32"/>
        </w:rPr>
        <w:instrText xml:space="preserve"> XE "Equal opportunity:educational" </w:instrText>
      </w:r>
      <w:r w:rsidRPr="00FC78A1">
        <w:rPr>
          <w:rFonts w:ascii="Verdana" w:hAnsi="Verdana" w:cs="Arial"/>
          <w:b/>
          <w:bCs/>
          <w:kern w:val="32"/>
          <w:sz w:val="28"/>
          <w:szCs w:val="32"/>
        </w:rPr>
        <w:fldChar w:fldCharType="end"/>
      </w:r>
    </w:p>
    <w:p w14:paraId="2C89BD98" w14:textId="77777777" w:rsidR="00FC78A1" w:rsidRPr="00FC78A1" w:rsidRDefault="00FC78A1" w:rsidP="00FC78A1">
      <w:pPr>
        <w:tabs>
          <w:tab w:val="left" w:pos="7113"/>
        </w:tabs>
        <w:outlineLvl w:val="3"/>
        <w:rPr>
          <w:rFonts w:ascii="Verdana" w:hAnsi="Verdana"/>
          <w:i/>
          <w:iCs/>
        </w:rPr>
      </w:pPr>
      <w:r w:rsidRPr="00FC78A1">
        <w:rPr>
          <w:rFonts w:ascii="Verdana" w:hAnsi="Verdana"/>
          <w:i/>
          <w:iCs/>
        </w:rPr>
        <w:t>Policies FB, FFH</w:t>
      </w:r>
    </w:p>
    <w:p w14:paraId="3B3B2CD6" w14:textId="77777777" w:rsidR="00FC78A1" w:rsidRPr="00FC78A1" w:rsidRDefault="00FC78A1" w:rsidP="00FC78A1">
      <w:r w:rsidRPr="00FC78A1">
        <w:rPr>
          <w:rFonts w:asciiTheme="minorHAnsi" w:eastAsia="Calibri" w:hAnsiTheme="minorHAnsi" w:cstheme="minorHAnsi"/>
          <w:noProof/>
          <w:color w:val="auto"/>
        </w:rPr>
        <w:t>In an effort to promote nondiscrimination and as required by law,</w:t>
      </w:r>
      <w:r w:rsidRPr="00FC78A1">
        <w:rPr>
          <w:color w:val="auto"/>
        </w:rPr>
        <w:t xml:space="preserve"> </w:t>
      </w:r>
      <w:r w:rsidRPr="00FC78A1">
        <w:t>Saltillo ISD does not discriminate on the basis of race, color, religion, national origin, age, sex, or disability in providing education services, activities, and programs, including Career and Technical Education (CTE) programs, in accordance with Title VI of the Civil Rights Act of 1964, as amended; Title IX of the Educational Amendments of 1972; and Section 504 of the Rehabilitation Act of 1973, as amended.</w:t>
      </w:r>
    </w:p>
    <w:p w14:paraId="6833E58E" w14:textId="77777777" w:rsidR="00FC78A1" w:rsidRPr="00FC78A1" w:rsidRDefault="00FC78A1" w:rsidP="00FC78A1">
      <w:pPr>
        <w:rPr>
          <w:highlight w:val="cyan"/>
        </w:rPr>
      </w:pPr>
      <w:r w:rsidRPr="00FC78A1">
        <w:t xml:space="preserve">Questions or concerns about discrimination of students </w:t>
      </w:r>
      <w:r w:rsidRPr="00FC78A1">
        <w:rPr>
          <w:rFonts w:ascii="Times New Roman" w:eastAsia="Calibri" w:hAnsi="Times New Roman" w:cs="Times New Roman"/>
          <w:noProof/>
          <w:color w:val="auto"/>
        </w:rPr>
        <w:t>based</w:t>
      </w:r>
      <w:r w:rsidRPr="00FC78A1">
        <w:t xml:space="preserve"> on any of the </w:t>
      </w:r>
      <w:r w:rsidRPr="00FC78A1">
        <w:rPr>
          <w:rFonts w:ascii="Times New Roman" w:eastAsia="Calibri" w:hAnsi="Times New Roman" w:cs="Times New Roman"/>
          <w:noProof/>
          <w:color w:val="auto"/>
        </w:rPr>
        <w:t>reasons</w:t>
      </w:r>
      <w:r w:rsidRPr="00FC78A1">
        <w:t xml:space="preserve"> listed above should be directed to the superintendent’s office.</w:t>
      </w:r>
    </w:p>
    <w:bookmarkEnd w:id="657"/>
    <w:bookmarkEnd w:id="658"/>
    <w:bookmarkEnd w:id="659"/>
    <w:bookmarkEnd w:id="660"/>
    <w:bookmarkEnd w:id="661"/>
    <w:bookmarkEnd w:id="662"/>
    <w:bookmarkEnd w:id="663"/>
    <w:p w14:paraId="652E37F1" w14:textId="77777777" w:rsidR="00DE170A" w:rsidRPr="00DE170A" w:rsidRDefault="00DE170A" w:rsidP="00DE170A">
      <w:pPr>
        <w:keepNext/>
        <w:spacing w:before="480" w:after="0"/>
        <w:outlineLvl w:val="2"/>
        <w:rPr>
          <w:rFonts w:ascii="Verdana" w:hAnsi="Verdana" w:cs="Arial"/>
          <w:b/>
          <w:bCs/>
          <w:kern w:val="32"/>
          <w:sz w:val="28"/>
          <w:szCs w:val="32"/>
        </w:rPr>
      </w:pPr>
      <w:r w:rsidRPr="00DE170A">
        <w:rPr>
          <w:rFonts w:ascii="Verdana" w:hAnsi="Verdana" w:cs="Arial"/>
          <w:b/>
          <w:bCs/>
          <w:kern w:val="32"/>
          <w:sz w:val="28"/>
          <w:szCs w:val="32"/>
        </w:rPr>
        <w:t>Student Records</w:t>
      </w:r>
      <w:r w:rsidRPr="00DE170A">
        <w:rPr>
          <w:rFonts w:ascii="Verdana" w:hAnsi="Verdana" w:cs="Arial"/>
          <w:b/>
          <w:bCs/>
          <w:kern w:val="32"/>
          <w:sz w:val="28"/>
          <w:szCs w:val="32"/>
        </w:rPr>
        <w:fldChar w:fldCharType="begin"/>
      </w:r>
      <w:r w:rsidRPr="00DE170A">
        <w:rPr>
          <w:rFonts w:ascii="Verdana" w:hAnsi="Verdana" w:cs="Arial"/>
          <w:b/>
          <w:bCs/>
          <w:kern w:val="32"/>
          <w:sz w:val="28"/>
          <w:szCs w:val="32"/>
        </w:rPr>
        <w:instrText xml:space="preserve"> XE "</w:instrText>
      </w:r>
      <w:r w:rsidRPr="00DE170A">
        <w:rPr>
          <w:rFonts w:ascii="Verdana" w:hAnsi="Verdana" w:cs="Arial"/>
          <w:b/>
          <w:bCs/>
          <w:kern w:val="32"/>
          <w:szCs w:val="32"/>
        </w:rPr>
        <w:instrText>Student:</w:instrText>
      </w:r>
      <w:r w:rsidRPr="00DE170A">
        <w:rPr>
          <w:rFonts w:ascii="Verdana" w:hAnsi="Verdana" w:cs="Arial"/>
          <w:b/>
          <w:bCs/>
          <w:kern w:val="32"/>
          <w:sz w:val="28"/>
          <w:szCs w:val="32"/>
        </w:rPr>
        <w:instrText xml:space="preserve">records" </w:instrText>
      </w:r>
      <w:r w:rsidRPr="00DE170A">
        <w:rPr>
          <w:rFonts w:ascii="Verdana" w:hAnsi="Verdana" w:cs="Arial"/>
          <w:b/>
          <w:bCs/>
          <w:kern w:val="32"/>
          <w:sz w:val="28"/>
          <w:szCs w:val="32"/>
        </w:rPr>
        <w:fldChar w:fldCharType="end"/>
      </w:r>
    </w:p>
    <w:p w14:paraId="3925074C" w14:textId="77777777" w:rsidR="00DE170A" w:rsidRPr="00DE170A" w:rsidRDefault="00DE170A" w:rsidP="00DE170A">
      <w:pPr>
        <w:tabs>
          <w:tab w:val="left" w:pos="7113"/>
        </w:tabs>
        <w:outlineLvl w:val="3"/>
        <w:rPr>
          <w:rFonts w:ascii="Verdana" w:hAnsi="Verdana"/>
          <w:bCs/>
          <w:i/>
          <w:iCs/>
        </w:rPr>
      </w:pPr>
      <w:r w:rsidRPr="00DE170A">
        <w:rPr>
          <w:rFonts w:ascii="Verdana" w:hAnsi="Verdana"/>
          <w:i/>
          <w:iCs/>
        </w:rPr>
        <w:t>Policy FL</w:t>
      </w:r>
    </w:p>
    <w:p w14:paraId="5C95B3EB" w14:textId="77777777" w:rsidR="00DE170A" w:rsidRPr="00DE170A" w:rsidRDefault="00DE170A" w:rsidP="00DE170A">
      <w:r w:rsidRPr="00DE170A">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762418E2" w14:textId="77777777" w:rsidR="00DE170A" w:rsidRPr="00DE170A" w:rsidRDefault="00DE170A" w:rsidP="00DE170A">
      <w:pPr>
        <w:numPr>
          <w:ilvl w:val="0"/>
          <w:numId w:val="16"/>
        </w:numPr>
      </w:pPr>
      <w:r w:rsidRPr="00DE170A">
        <w:t>Parents: Married, separated, or divorced unless parental rights have been legally terminated and the school has been given a copy of the court order terminating parental rights</w:t>
      </w:r>
    </w:p>
    <w:p w14:paraId="61DB8020" w14:textId="77777777" w:rsidR="00DE170A" w:rsidRPr="00DE170A" w:rsidRDefault="00DE170A" w:rsidP="00DE170A">
      <w:pPr>
        <w:numPr>
          <w:ilvl w:val="0"/>
          <w:numId w:val="16"/>
        </w:numPr>
      </w:pPr>
      <w:r w:rsidRPr="00DE170A">
        <w:t>The student: The rights of parents transfer to a student who turns 18 or is enrolled in an institution of post-secondary education. A district is not prohibited from granting the student access to the student’s records before this time.</w:t>
      </w:r>
    </w:p>
    <w:p w14:paraId="3CCF265D" w14:textId="77777777" w:rsidR="00DE170A" w:rsidRPr="00DE170A" w:rsidRDefault="00DE170A" w:rsidP="00DE170A">
      <w:pPr>
        <w:numPr>
          <w:ilvl w:val="0"/>
          <w:numId w:val="16"/>
        </w:numPr>
      </w:pPr>
      <w:r w:rsidRPr="00DE170A">
        <w:t>School officials with legitimate educational interests</w:t>
      </w:r>
    </w:p>
    <w:p w14:paraId="7F71BE38" w14:textId="77777777" w:rsidR="00DE170A" w:rsidRDefault="00DE170A" w:rsidP="00082FBF">
      <w:r w:rsidRPr="00DE170A">
        <w:t>The student handbook provides parents and students with detailed information on student records. Parents or students who want to review student records should be directed to the main office for assistance.</w:t>
      </w:r>
    </w:p>
    <w:p w14:paraId="6BDFFCC2" w14:textId="77777777" w:rsidR="00DE170A" w:rsidRDefault="00DE170A" w:rsidP="00082FBF"/>
    <w:p w14:paraId="48415635" w14:textId="77777777" w:rsidR="00DE170A" w:rsidRDefault="00DE170A" w:rsidP="00082FBF"/>
    <w:p w14:paraId="66F59A30" w14:textId="0AF08595" w:rsidR="002248D5" w:rsidRDefault="002248D5" w:rsidP="00082FBF">
      <w:r>
        <w:t>.</w:t>
      </w:r>
    </w:p>
    <w:p w14:paraId="77290D29" w14:textId="77777777" w:rsidR="000707CF" w:rsidRPr="007A2E82" w:rsidRDefault="000707CF" w:rsidP="005330B6">
      <w:pPr>
        <w:pStyle w:val="Heading3"/>
      </w:pPr>
      <w:bookmarkStart w:id="671" w:name="_Toc237684817"/>
      <w:bookmarkStart w:id="672" w:name="_Toc237684920"/>
      <w:bookmarkStart w:id="673" w:name="_Toc237685023"/>
      <w:bookmarkStart w:id="674" w:name="_Toc244408283"/>
      <w:bookmarkStart w:id="675" w:name="_Toc259458476"/>
      <w:bookmarkStart w:id="676" w:name="_Toc259458612"/>
      <w:bookmarkStart w:id="677" w:name="_Toc102984897"/>
      <w:r>
        <w:lastRenderedPageBreak/>
        <w:t>Parent and S</w:t>
      </w:r>
      <w:r w:rsidRPr="007A2E82">
        <w:t xml:space="preserve">tudent </w:t>
      </w:r>
      <w:r>
        <w:t>C</w:t>
      </w:r>
      <w:r w:rsidRPr="007A2E82">
        <w:t>omplaints</w:t>
      </w:r>
      <w:bookmarkEnd w:id="671"/>
      <w:bookmarkEnd w:id="672"/>
      <w:bookmarkEnd w:id="673"/>
      <w:bookmarkEnd w:id="674"/>
      <w:bookmarkEnd w:id="675"/>
      <w:bookmarkEnd w:id="676"/>
      <w:bookmarkEnd w:id="677"/>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330B6">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dling 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78" w:name="_Toc237684818"/>
      <w:bookmarkStart w:id="679" w:name="_Toc237684921"/>
      <w:bookmarkStart w:id="680" w:name="_Toc237685024"/>
      <w:bookmarkStart w:id="681" w:name="_Toc244408284"/>
      <w:bookmarkStart w:id="682" w:name="_Toc259458477"/>
      <w:bookmarkStart w:id="683" w:name="_Toc259458613"/>
      <w:bookmarkStart w:id="684" w:name="_Toc102984898"/>
      <w:r w:rsidRPr="007A2E82">
        <w:t xml:space="preserve">Administering </w:t>
      </w:r>
      <w:r>
        <w:t>M</w:t>
      </w:r>
      <w:r w:rsidRPr="007A2E82">
        <w:t xml:space="preserve">edication to </w:t>
      </w:r>
      <w:r>
        <w:t>S</w:t>
      </w:r>
      <w:r w:rsidRPr="007A2E82">
        <w:t>tudents</w:t>
      </w:r>
      <w:bookmarkEnd w:id="678"/>
      <w:bookmarkEnd w:id="679"/>
      <w:bookmarkEnd w:id="680"/>
      <w:bookmarkEnd w:id="681"/>
      <w:bookmarkEnd w:id="682"/>
      <w:bookmarkEnd w:id="683"/>
      <w:bookmarkEnd w:id="684"/>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77777777" w:rsidR="000707CF" w:rsidRPr="007A2E82" w:rsidRDefault="000707CF" w:rsidP="005330B6">
      <w:pPr>
        <w:pStyle w:val="Heading4"/>
        <w:rPr>
          <w:bCs/>
        </w:rPr>
      </w:pPr>
      <w:r w:rsidRPr="007A2E82">
        <w:t>Policy FFAC</w:t>
      </w:r>
    </w:p>
    <w:p w14:paraId="443D9F5E" w14:textId="77777777" w:rsidR="002248D5" w:rsidRDefault="006B2744" w:rsidP="005330B6">
      <w:r>
        <w:t xml:space="preserve">Only designated employees </w:t>
      </w:r>
      <w:r w:rsidRPr="00C407A8">
        <w:t>may administer prescription medication, nonprescription medication, and herbal or dietary supplements to students. Exceptions apply to the self-administration of asthma medication, medication for anaphylaxis (e.g., EpiPen</w:t>
      </w:r>
      <w:r w:rsidRPr="00C407A8">
        <w:rPr>
          <w:vertAlign w:val="superscript"/>
        </w:rPr>
        <w:sym w:font="Symbol" w:char="F0D2"/>
      </w:r>
      <w:r w:rsidRPr="00C407A8">
        <w:t>), and medication for diabetes management, i</w:t>
      </w:r>
      <w:r w:rsidR="0059384A">
        <w:t>f the medication is self-</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85" w:name="_Toc237684819"/>
      <w:bookmarkStart w:id="686" w:name="_Toc237684922"/>
      <w:bookmarkStart w:id="687" w:name="_Toc237685025"/>
      <w:bookmarkStart w:id="688" w:name="_Toc244408285"/>
      <w:bookmarkStart w:id="689" w:name="_Toc259458478"/>
      <w:bookmarkStart w:id="690" w:name="_Toc259458614"/>
      <w:bookmarkStart w:id="691" w:name="_Toc102984899"/>
      <w:r w:rsidRPr="007A2E82">
        <w:t xml:space="preserve">Dietary </w:t>
      </w:r>
      <w:r>
        <w:t>S</w:t>
      </w:r>
      <w:r w:rsidRPr="007A2E82">
        <w:t>upplements</w:t>
      </w:r>
      <w:bookmarkEnd w:id="685"/>
      <w:bookmarkEnd w:id="686"/>
      <w:bookmarkEnd w:id="687"/>
      <w:bookmarkEnd w:id="688"/>
      <w:bookmarkEnd w:id="689"/>
      <w:bookmarkEnd w:id="690"/>
      <w:bookmarkEnd w:id="691"/>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330B6">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721FBAD1" w14:textId="77777777" w:rsidR="00147A4F" w:rsidRDefault="00147A4F" w:rsidP="005330B6"/>
    <w:p w14:paraId="7D19166E" w14:textId="77777777" w:rsidR="00DE170A" w:rsidRDefault="00DE170A" w:rsidP="005330B6">
      <w:pPr>
        <w:pStyle w:val="Heading3"/>
      </w:pPr>
      <w:bookmarkStart w:id="692" w:name="_Toc237684820"/>
      <w:bookmarkStart w:id="693" w:name="_Toc237684923"/>
      <w:bookmarkStart w:id="694" w:name="_Toc237685026"/>
      <w:bookmarkStart w:id="695" w:name="_Toc244408286"/>
      <w:bookmarkStart w:id="696" w:name="_Toc259458479"/>
      <w:bookmarkStart w:id="697" w:name="_Toc259458615"/>
      <w:bookmarkStart w:id="698" w:name="_Toc102984900"/>
    </w:p>
    <w:p w14:paraId="464ECC13" w14:textId="2EE40824" w:rsidR="000707CF" w:rsidRPr="007A2E82" w:rsidRDefault="000707CF" w:rsidP="005330B6">
      <w:pPr>
        <w:pStyle w:val="Heading3"/>
      </w:pPr>
      <w:r w:rsidRPr="007A2E82">
        <w:t xml:space="preserve">Psychotropic </w:t>
      </w:r>
      <w:r>
        <w:t>D</w:t>
      </w:r>
      <w:r w:rsidRPr="007A2E82">
        <w:t>rugs</w:t>
      </w:r>
      <w:bookmarkEnd w:id="692"/>
      <w:bookmarkEnd w:id="693"/>
      <w:bookmarkEnd w:id="694"/>
      <w:bookmarkEnd w:id="695"/>
      <w:bookmarkEnd w:id="696"/>
      <w:bookmarkEnd w:id="697"/>
      <w:bookmarkEnd w:id="698"/>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330B6">
      <w:pPr>
        <w:pStyle w:val="Heading4"/>
        <w:rPr>
          <w:bCs/>
        </w:rPr>
      </w:pPr>
      <w:r w:rsidRPr="007A2E82">
        <w:t>Policy FFAC</w:t>
      </w:r>
    </w:p>
    <w:p w14:paraId="5B8C009F" w14:textId="77777777" w:rsidR="002248D5" w:rsidRDefault="002248D5" w:rsidP="005330B6">
      <w:r>
        <w:lastRenderedPageBreak/>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0664551" w14:textId="77777777" w:rsidR="00DE170A" w:rsidRPr="007A2E82" w:rsidRDefault="00DE170A" w:rsidP="00DE170A">
      <w:pPr>
        <w:pStyle w:val="Heading3"/>
      </w:pPr>
      <w:bookmarkStart w:id="699" w:name="_Toc237684821"/>
      <w:bookmarkStart w:id="700" w:name="_Toc237684924"/>
      <w:bookmarkStart w:id="701" w:name="_Toc237685027"/>
      <w:bookmarkStart w:id="702" w:name="_Toc244408287"/>
      <w:bookmarkStart w:id="703" w:name="_Toc259458480"/>
      <w:bookmarkStart w:id="704" w:name="_Toc259458616"/>
      <w:bookmarkStart w:id="705" w:name="_Toc70423279"/>
      <w:bookmarkStart w:id="706" w:name="_Toc237684824"/>
      <w:bookmarkStart w:id="707" w:name="_Toc237684927"/>
      <w:bookmarkStart w:id="708" w:name="_Toc237685030"/>
      <w:bookmarkStart w:id="709" w:name="_Toc244408290"/>
      <w:bookmarkStart w:id="710" w:name="_Toc259458483"/>
      <w:bookmarkStart w:id="711" w:name="_Toc259458619"/>
      <w:bookmarkStart w:id="712" w:name="_Toc102984904"/>
      <w:r w:rsidRPr="007A2E82">
        <w:t xml:space="preserve">Student </w:t>
      </w:r>
      <w:r>
        <w:t>Conduct and D</w:t>
      </w:r>
      <w:r w:rsidRPr="007A2E82">
        <w:t>iscipline</w:t>
      </w:r>
      <w:bookmarkEnd w:id="699"/>
      <w:bookmarkEnd w:id="700"/>
      <w:bookmarkEnd w:id="701"/>
      <w:bookmarkEnd w:id="702"/>
      <w:bookmarkEnd w:id="703"/>
      <w:bookmarkEnd w:id="704"/>
      <w:bookmarkEnd w:id="705"/>
      <w:r>
        <w:fldChar w:fldCharType="begin"/>
      </w:r>
      <w:r>
        <w:instrText xml:space="preserve"> XE "</w:instrText>
      </w:r>
      <w:r w:rsidRPr="003E68FD">
        <w:rPr>
          <w:sz w:val="24"/>
        </w:rPr>
        <w:instrText>Student:</w:instrText>
      </w:r>
      <w:r w:rsidRPr="003E68FD">
        <w:instrText>discipline</w:instrText>
      </w:r>
      <w:r>
        <w:instrText xml:space="preserve">" </w:instrText>
      </w:r>
      <w:r>
        <w:fldChar w:fldCharType="end"/>
      </w:r>
    </w:p>
    <w:p w14:paraId="0E7DF1CC" w14:textId="77777777" w:rsidR="00DE170A" w:rsidRPr="007A2E82" w:rsidRDefault="00DE170A" w:rsidP="00DE170A">
      <w:pPr>
        <w:pStyle w:val="Heading4"/>
        <w:rPr>
          <w:bCs/>
        </w:rPr>
      </w:pPr>
      <w:r w:rsidRPr="007A2E82">
        <w:t>Policies in the FN series and FO series</w:t>
      </w:r>
    </w:p>
    <w:p w14:paraId="10B1C986" w14:textId="77777777" w:rsidR="00DE170A" w:rsidRDefault="00DE170A" w:rsidP="00DE170A">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0F8CC5D1" w14:textId="77777777" w:rsidR="00DE170A" w:rsidRPr="007A2E82" w:rsidRDefault="00DE170A" w:rsidP="00DE170A">
      <w:pPr>
        <w:pStyle w:val="Heading3"/>
      </w:pPr>
      <w:bookmarkStart w:id="713" w:name="_Toc237684822"/>
      <w:bookmarkStart w:id="714" w:name="_Toc237684925"/>
      <w:bookmarkStart w:id="715" w:name="_Toc237685028"/>
      <w:bookmarkStart w:id="716" w:name="_Toc244408288"/>
      <w:bookmarkStart w:id="717" w:name="_Toc259458481"/>
      <w:bookmarkStart w:id="718" w:name="_Toc259458617"/>
      <w:bookmarkStart w:id="719" w:name="_Toc70423280"/>
      <w:r>
        <w:t>Student A</w:t>
      </w:r>
      <w:r w:rsidRPr="007A2E82">
        <w:t>ttendance</w:t>
      </w:r>
      <w:bookmarkEnd w:id="713"/>
      <w:bookmarkEnd w:id="714"/>
      <w:bookmarkEnd w:id="715"/>
      <w:bookmarkEnd w:id="716"/>
      <w:bookmarkEnd w:id="717"/>
      <w:bookmarkEnd w:id="718"/>
      <w:bookmarkEnd w:id="719"/>
      <w:r>
        <w:fldChar w:fldCharType="begin"/>
      </w:r>
      <w:r>
        <w:instrText xml:space="preserve"> XE "</w:instrText>
      </w:r>
      <w:r w:rsidRPr="00E77704">
        <w:rPr>
          <w:sz w:val="24"/>
        </w:rPr>
        <w:instrText>Student:</w:instrText>
      </w:r>
      <w:r w:rsidRPr="00E77704">
        <w:instrText>attendance</w:instrText>
      </w:r>
      <w:r>
        <w:instrText xml:space="preserve">" </w:instrText>
      </w:r>
      <w:r>
        <w:fldChar w:fldCharType="end"/>
      </w:r>
    </w:p>
    <w:p w14:paraId="268D95E1" w14:textId="77777777" w:rsidR="00DE170A" w:rsidRDefault="00DE170A" w:rsidP="00DE170A">
      <w:pPr>
        <w:pStyle w:val="Heading4"/>
      </w:pPr>
      <w:r w:rsidRPr="007A2E82">
        <w:t xml:space="preserve">Policy </w:t>
      </w:r>
      <w:r>
        <w:t>FEB</w:t>
      </w:r>
    </w:p>
    <w:p w14:paraId="20BB9FFF" w14:textId="77777777" w:rsidR="00DE170A" w:rsidRPr="00F22659" w:rsidRDefault="00DE170A" w:rsidP="00DE170A">
      <w:bookmarkStart w:id="720" w:name="_Toc237684823"/>
      <w:bookmarkStart w:id="721" w:name="_Toc237684926"/>
      <w:bookmarkStart w:id="722" w:name="_Toc237685029"/>
      <w:bookmarkStart w:id="723" w:name="_Toc244408289"/>
      <w:bookmarkStart w:id="724" w:name="_Toc259458482"/>
      <w:bookmarkStart w:id="725" w:name="_Toc259458618"/>
      <w:bookmarkStart w:id="726" w:name="_Toc70423281"/>
      <w:r w:rsidRPr="00F22659">
        <w:t>Teachers and staff should be familiar with the district’s policies and procedures for attendance accounting. These procedures require minor students to have parental consent before they are allowed to leave campus. When absent from school, the student upon returning to school, must</w:t>
      </w:r>
      <w:r w:rsidRPr="00DE170A">
        <w:rPr>
          <w:sz w:val="23"/>
          <w:szCs w:val="23"/>
        </w:rPr>
        <w:t xml:space="preserve"> bring a note signed by the parent or doctor that describes the reason for the absence</w:t>
      </w:r>
      <w:r w:rsidRPr="00F22659">
        <w:t>. These requirements are addressed in campus training and in the student handbook. Contact the campus principal for additional information.</w:t>
      </w:r>
    </w:p>
    <w:p w14:paraId="58F5C982" w14:textId="77777777" w:rsidR="00DE170A" w:rsidRPr="005761E1" w:rsidRDefault="00DE170A" w:rsidP="00DE170A">
      <w:pPr>
        <w:pStyle w:val="Heading3"/>
      </w:pPr>
      <w:r w:rsidRPr="005761E1">
        <w:rPr>
          <w:rFonts w:cs="Arial Narrow"/>
        </w:rPr>
        <w:t>Bu</w:t>
      </w:r>
      <w:r w:rsidRPr="005761E1">
        <w:t>llying</w:t>
      </w:r>
      <w:bookmarkEnd w:id="720"/>
      <w:bookmarkEnd w:id="721"/>
      <w:bookmarkEnd w:id="722"/>
      <w:bookmarkEnd w:id="723"/>
      <w:bookmarkEnd w:id="724"/>
      <w:bookmarkEnd w:id="725"/>
      <w:bookmarkEnd w:id="726"/>
      <w:r>
        <w:fldChar w:fldCharType="begin"/>
      </w:r>
      <w:r>
        <w:instrText xml:space="preserve"> XE "</w:instrText>
      </w:r>
      <w:r w:rsidRPr="00732BD6">
        <w:rPr>
          <w:sz w:val="24"/>
        </w:rPr>
        <w:instrText>Bullying</w:instrText>
      </w:r>
      <w:r>
        <w:instrText xml:space="preserve">" </w:instrText>
      </w:r>
      <w:r>
        <w:fldChar w:fldCharType="end"/>
      </w:r>
      <w:r>
        <w:fldChar w:fldCharType="begin"/>
      </w:r>
      <w:r>
        <w:instrText xml:space="preserve"> XE "</w:instrText>
      </w:r>
      <w:r w:rsidRPr="00DD1AAA">
        <w:rPr>
          <w:sz w:val="24"/>
        </w:rPr>
        <w:instrText>Student:</w:instrText>
      </w:r>
      <w:r w:rsidRPr="00DD1AAA">
        <w:instrText>bullying</w:instrText>
      </w:r>
      <w:r>
        <w:instrText xml:space="preserve">" </w:instrText>
      </w:r>
      <w:r>
        <w:fldChar w:fldCharType="end"/>
      </w:r>
    </w:p>
    <w:p w14:paraId="68407231" w14:textId="77777777" w:rsidR="00DE170A" w:rsidRPr="005761E1" w:rsidRDefault="00DE170A" w:rsidP="00DE170A">
      <w:pPr>
        <w:pStyle w:val="Heading4"/>
        <w:rPr>
          <w:b/>
          <w:bCs/>
        </w:rPr>
      </w:pPr>
      <w:r w:rsidRPr="005761E1">
        <w:t>Policy FFI</w:t>
      </w:r>
    </w:p>
    <w:p w14:paraId="0B69A635" w14:textId="77777777" w:rsidR="00DE170A" w:rsidRPr="00F22659" w:rsidRDefault="00DE170A" w:rsidP="00DE170A">
      <w:r w:rsidRPr="00F22659">
        <w:t xml:space="preserve">Bullying is defined by §TEC 37.0832. All employees are required to report student complaints of bullying, including cyber bullying, to an administrator. The district’s policy includes definitions and procedures for reporting and investigating bullying of students </w:t>
      </w:r>
      <w:r w:rsidRPr="00DE170A">
        <w:rPr>
          <w:rFonts w:ascii="Times New Roman" w:eastAsia="Calibri" w:hAnsi="Times New Roman" w:cs="Times New Roman"/>
          <w:noProof/>
          <w:color w:val="auto"/>
        </w:rPr>
        <w:t>and</w:t>
      </w:r>
      <w:r w:rsidRPr="00F22659">
        <w:t xml:space="preserve"> is reprinted below:</w:t>
      </w:r>
    </w:p>
    <w:p w14:paraId="6F1A0203" w14:textId="1F1725BD" w:rsidR="00DE170A" w:rsidRPr="00F22659" w:rsidRDefault="004819C7" w:rsidP="00DE170A">
      <w:hyperlink r:id="rId30" w:history="1">
        <w:r w:rsidR="00DE170A" w:rsidRPr="00DE170A">
          <w:rPr>
            <w:rStyle w:val="Hyperlink"/>
            <w:rFonts w:cs="Times New Roman"/>
            <w:i/>
            <w:iCs/>
            <w:szCs w:val="26"/>
          </w:rPr>
          <w:t>https://pol.tasb.org/Policy/Code/677?filter=FFI</w:t>
        </w:r>
      </w:hyperlink>
      <w:r w:rsidR="00DE170A" w:rsidRPr="00DE170A">
        <w:rPr>
          <w:rFonts w:cs="Times New Roman"/>
          <w:i/>
          <w:iCs/>
          <w:szCs w:val="26"/>
        </w:rPr>
        <w:t xml:space="preserve"> </w:t>
      </w:r>
    </w:p>
    <w:p w14:paraId="41E1D1AF" w14:textId="77777777" w:rsidR="000707CF" w:rsidRPr="007A2E82" w:rsidRDefault="000707CF" w:rsidP="005330B6">
      <w:pPr>
        <w:pStyle w:val="Heading3"/>
      </w:pPr>
      <w:r w:rsidRPr="007A2E82">
        <w:lastRenderedPageBreak/>
        <w:t>Hazing</w:t>
      </w:r>
      <w:bookmarkEnd w:id="706"/>
      <w:bookmarkEnd w:id="707"/>
      <w:bookmarkEnd w:id="708"/>
      <w:bookmarkEnd w:id="709"/>
      <w:bookmarkEnd w:id="710"/>
      <w:bookmarkEnd w:id="711"/>
      <w:bookmarkEnd w:id="712"/>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330B6">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E1E50A9" w14:textId="77777777" w:rsidR="000707CF" w:rsidRDefault="000707CF" w:rsidP="00CD5180">
      <w:pPr>
        <w:pStyle w:val="Heading2"/>
      </w:pPr>
      <w:r>
        <w:br w:type="page"/>
      </w:r>
      <w:bookmarkStart w:id="727" w:name="_Toc237684825"/>
      <w:bookmarkStart w:id="728" w:name="_Toc237684928"/>
      <w:bookmarkStart w:id="729" w:name="_Toc237685031"/>
      <w:bookmarkStart w:id="730" w:name="_Toc244408294"/>
      <w:bookmarkStart w:id="731" w:name="_Toc259458620"/>
      <w:bookmarkStart w:id="732" w:name="_Toc102984905"/>
      <w:r w:rsidRPr="005F3122">
        <w:lastRenderedPageBreak/>
        <w:t>Index</w:t>
      </w:r>
      <w:bookmarkEnd w:id="727"/>
      <w:bookmarkEnd w:id="728"/>
      <w:bookmarkEnd w:id="729"/>
      <w:bookmarkEnd w:id="730"/>
      <w:bookmarkEnd w:id="731"/>
      <w:bookmarkEnd w:id="732"/>
    </w:p>
    <w:p w14:paraId="4D237F90" w14:textId="77777777" w:rsidR="002749EA" w:rsidRDefault="009354F1" w:rsidP="005330B6">
      <w:pPr>
        <w:rPr>
          <w:noProof/>
        </w:rPr>
        <w:sectPr w:rsidR="002749EA" w:rsidSect="002749EA">
          <w:footerReference w:type="default" r:id="rId31"/>
          <w:footerReference w:type="first" r:id="rId32"/>
          <w:pgSz w:w="12240" w:h="15840" w:code="1"/>
          <w:pgMar w:top="144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65E19F89" w14:textId="77777777" w:rsidR="002749EA" w:rsidRDefault="002749EA">
      <w:pPr>
        <w:pStyle w:val="Index1"/>
      </w:pPr>
      <w:r>
        <w:t>Administering medication, 61</w:t>
      </w:r>
    </w:p>
    <w:p w14:paraId="1BB23E03" w14:textId="77777777" w:rsidR="002749EA" w:rsidRDefault="002749EA">
      <w:pPr>
        <w:pStyle w:val="Index1"/>
      </w:pPr>
      <w:r>
        <w:t>Administration, 8</w:t>
      </w:r>
    </w:p>
    <w:p w14:paraId="2001BA81" w14:textId="77777777" w:rsidR="002749EA" w:rsidRDefault="002749EA">
      <w:pPr>
        <w:pStyle w:val="Index1"/>
      </w:pPr>
      <w:r>
        <w:t>Alcohol and drug</w:t>
      </w:r>
    </w:p>
    <w:p w14:paraId="7D5CB04A" w14:textId="77777777" w:rsidR="002749EA" w:rsidRDefault="002749EA">
      <w:pPr>
        <w:pStyle w:val="Index2"/>
        <w:tabs>
          <w:tab w:val="right" w:leader="dot" w:pos="4310"/>
        </w:tabs>
        <w:rPr>
          <w:noProof/>
        </w:rPr>
      </w:pPr>
      <w:r>
        <w:rPr>
          <w:noProof/>
        </w:rPr>
        <w:t>abuse prevention, 48</w:t>
      </w:r>
    </w:p>
    <w:p w14:paraId="67E40762" w14:textId="77777777" w:rsidR="002749EA" w:rsidRDefault="002749EA">
      <w:pPr>
        <w:pStyle w:val="Index2"/>
        <w:tabs>
          <w:tab w:val="right" w:leader="dot" w:pos="4310"/>
        </w:tabs>
        <w:rPr>
          <w:noProof/>
        </w:rPr>
      </w:pPr>
      <w:r>
        <w:rPr>
          <w:noProof/>
        </w:rPr>
        <w:t>testing, 12</w:t>
      </w:r>
    </w:p>
    <w:p w14:paraId="31FC2839" w14:textId="77777777" w:rsidR="002749EA" w:rsidRDefault="002749EA">
      <w:pPr>
        <w:pStyle w:val="Index1"/>
      </w:pPr>
      <w:r>
        <w:t>Arrests and convictions, 47</w:t>
      </w:r>
    </w:p>
    <w:p w14:paraId="319FE295" w14:textId="77777777" w:rsidR="002749EA" w:rsidRDefault="002749EA">
      <w:pPr>
        <w:pStyle w:val="Index1"/>
      </w:pPr>
      <w:r>
        <w:t>Asbestos management plan, 52</w:t>
      </w:r>
    </w:p>
    <w:p w14:paraId="5DC439BB" w14:textId="77777777" w:rsidR="002749EA" w:rsidRDefault="002749EA">
      <w:pPr>
        <w:pStyle w:val="Index1"/>
      </w:pPr>
      <w:r>
        <w:t>Assault leave, 30</w:t>
      </w:r>
    </w:p>
    <w:p w14:paraId="4BE79F56" w14:textId="77777777" w:rsidR="002749EA" w:rsidRDefault="002749EA">
      <w:pPr>
        <w:pStyle w:val="Index1"/>
      </w:pPr>
      <w:r>
        <w:t>Associations and political activities, 50</w:t>
      </w:r>
    </w:p>
    <w:p w14:paraId="0FD88F5F" w14:textId="77777777" w:rsidR="002749EA" w:rsidRDefault="002749EA">
      <w:pPr>
        <w:pStyle w:val="Index1"/>
      </w:pPr>
      <w:r>
        <w:t>At-will employment, 11</w:t>
      </w:r>
    </w:p>
    <w:p w14:paraId="0200DCEC" w14:textId="77777777" w:rsidR="002749EA" w:rsidRDefault="002749EA">
      <w:pPr>
        <w:pStyle w:val="Index1"/>
      </w:pPr>
      <w:r>
        <w:t>Automatic payroll deposits, 17</w:t>
      </w:r>
    </w:p>
    <w:p w14:paraId="7628000E" w14:textId="77777777" w:rsidR="002749EA" w:rsidRDefault="002749EA">
      <w:pPr>
        <w:pStyle w:val="Index1"/>
      </w:pPr>
      <w:r>
        <w:t>Background checks, 47</w:t>
      </w:r>
    </w:p>
    <w:p w14:paraId="77970D60" w14:textId="77777777" w:rsidR="002749EA" w:rsidRDefault="002749EA">
      <w:pPr>
        <w:pStyle w:val="Index1"/>
      </w:pPr>
      <w:r>
        <w:t>Bad weather closing, 54</w:t>
      </w:r>
    </w:p>
    <w:p w14:paraId="78E90931" w14:textId="77777777" w:rsidR="002749EA" w:rsidRDefault="002749EA">
      <w:pPr>
        <w:pStyle w:val="Index1"/>
      </w:pPr>
      <w:r>
        <w:t>Benefits</w:t>
      </w:r>
    </w:p>
    <w:p w14:paraId="1F129D9B" w14:textId="77777777" w:rsidR="002749EA" w:rsidRDefault="002749EA">
      <w:pPr>
        <w:pStyle w:val="Index2"/>
        <w:tabs>
          <w:tab w:val="right" w:leader="dot" w:pos="4310"/>
        </w:tabs>
        <w:rPr>
          <w:noProof/>
        </w:rPr>
      </w:pPr>
      <w:r>
        <w:rPr>
          <w:noProof/>
        </w:rPr>
        <w:t>cafeteria plan, 20</w:t>
      </w:r>
    </w:p>
    <w:p w14:paraId="28350014" w14:textId="77777777" w:rsidR="002749EA" w:rsidRDefault="002749EA">
      <w:pPr>
        <w:pStyle w:val="Index2"/>
        <w:tabs>
          <w:tab w:val="right" w:leader="dot" w:pos="4310"/>
        </w:tabs>
        <w:rPr>
          <w:noProof/>
        </w:rPr>
      </w:pPr>
      <w:r>
        <w:rPr>
          <w:noProof/>
        </w:rPr>
        <w:t>health insurance, 19</w:t>
      </w:r>
    </w:p>
    <w:p w14:paraId="1450BEA8" w14:textId="77777777" w:rsidR="002749EA" w:rsidRDefault="002749EA">
      <w:pPr>
        <w:pStyle w:val="Index2"/>
        <w:tabs>
          <w:tab w:val="right" w:leader="dot" w:pos="4310"/>
        </w:tabs>
        <w:rPr>
          <w:noProof/>
        </w:rPr>
      </w:pPr>
      <w:r>
        <w:rPr>
          <w:noProof/>
        </w:rPr>
        <w:t>leave, 22</w:t>
      </w:r>
    </w:p>
    <w:p w14:paraId="78AF0021" w14:textId="77777777" w:rsidR="002749EA" w:rsidRDefault="002749EA">
      <w:pPr>
        <w:pStyle w:val="Index2"/>
        <w:tabs>
          <w:tab w:val="right" w:leader="dot" w:pos="4310"/>
        </w:tabs>
        <w:rPr>
          <w:noProof/>
        </w:rPr>
      </w:pPr>
      <w:r>
        <w:rPr>
          <w:noProof/>
        </w:rPr>
        <w:t>retirement, 21</w:t>
      </w:r>
    </w:p>
    <w:p w14:paraId="6CA4EEAB" w14:textId="77777777" w:rsidR="002749EA" w:rsidRDefault="002749EA">
      <w:pPr>
        <w:pStyle w:val="Index2"/>
        <w:tabs>
          <w:tab w:val="right" w:leader="dot" w:pos="4310"/>
        </w:tabs>
        <w:rPr>
          <w:noProof/>
        </w:rPr>
      </w:pPr>
      <w:r>
        <w:rPr>
          <w:noProof/>
        </w:rPr>
        <w:t>supplemental insurance, 20</w:t>
      </w:r>
    </w:p>
    <w:p w14:paraId="0E64F98E" w14:textId="77777777" w:rsidR="002749EA" w:rsidRDefault="002749EA">
      <w:pPr>
        <w:pStyle w:val="Index2"/>
        <w:tabs>
          <w:tab w:val="right" w:leader="dot" w:pos="4310"/>
        </w:tabs>
        <w:rPr>
          <w:noProof/>
        </w:rPr>
      </w:pPr>
      <w:r>
        <w:rPr>
          <w:noProof/>
        </w:rPr>
        <w:t>workers’ compensation, 21, 29</w:t>
      </w:r>
    </w:p>
    <w:p w14:paraId="52C6718F" w14:textId="77777777" w:rsidR="002749EA" w:rsidRDefault="002749EA">
      <w:pPr>
        <w:pStyle w:val="Index1"/>
      </w:pPr>
      <w:r>
        <w:t>Bereavement leave, 30</w:t>
      </w:r>
    </w:p>
    <w:p w14:paraId="21FF64E6" w14:textId="77777777" w:rsidR="002749EA" w:rsidRDefault="002749EA">
      <w:pPr>
        <w:pStyle w:val="Index1"/>
      </w:pPr>
      <w:r>
        <w:t>Board of Trustees</w:t>
      </w:r>
    </w:p>
    <w:p w14:paraId="5DCE9F40" w14:textId="77777777" w:rsidR="002749EA" w:rsidRPr="002749EA" w:rsidRDefault="002749EA">
      <w:pPr>
        <w:pStyle w:val="Index2"/>
        <w:tabs>
          <w:tab w:val="right" w:leader="dot" w:pos="4310"/>
        </w:tabs>
        <w:rPr>
          <w:noProof/>
        </w:rPr>
      </w:pPr>
      <w:r>
        <w:rPr>
          <w:noProof/>
        </w:rPr>
        <w:t>in</w:t>
      </w:r>
      <w:r w:rsidRPr="002749EA">
        <w:rPr>
          <w:noProof/>
        </w:rPr>
        <w:t>formation, 7</w:t>
      </w:r>
    </w:p>
    <w:p w14:paraId="5AC02FF7" w14:textId="77777777" w:rsidR="002749EA" w:rsidRDefault="002749EA">
      <w:pPr>
        <w:pStyle w:val="Index2"/>
        <w:tabs>
          <w:tab w:val="right" w:leader="dot" w:pos="4310"/>
        </w:tabs>
        <w:rPr>
          <w:noProof/>
        </w:rPr>
      </w:pPr>
      <w:r w:rsidRPr="002749EA">
        <w:rPr>
          <w:noProof/>
        </w:rPr>
        <w:t>meeting schedule,</w:t>
      </w:r>
      <w:r>
        <w:rPr>
          <w:noProof/>
        </w:rPr>
        <w:t xml:space="preserve"> 8</w:t>
      </w:r>
    </w:p>
    <w:p w14:paraId="19FD0F25" w14:textId="77777777" w:rsidR="002749EA" w:rsidRDefault="002749EA">
      <w:pPr>
        <w:pStyle w:val="Index2"/>
        <w:tabs>
          <w:tab w:val="right" w:leader="dot" w:pos="4310"/>
        </w:tabs>
        <w:rPr>
          <w:noProof/>
        </w:rPr>
      </w:pPr>
      <w:r>
        <w:rPr>
          <w:noProof/>
        </w:rPr>
        <w:t>members, 7</w:t>
      </w:r>
    </w:p>
    <w:p w14:paraId="1C3AADF3" w14:textId="77777777" w:rsidR="002749EA" w:rsidRDefault="002749EA">
      <w:pPr>
        <w:pStyle w:val="Index1"/>
      </w:pPr>
      <w:r>
        <w:t>Breaks, 14</w:t>
      </w:r>
    </w:p>
    <w:p w14:paraId="122FFCE6" w14:textId="77777777" w:rsidR="002749EA" w:rsidRDefault="002749EA">
      <w:pPr>
        <w:pStyle w:val="Index1"/>
      </w:pPr>
      <w:r>
        <w:t>Breast milk, 14</w:t>
      </w:r>
    </w:p>
    <w:p w14:paraId="5605D12E" w14:textId="77777777" w:rsidR="002749EA" w:rsidRDefault="002749EA">
      <w:pPr>
        <w:pStyle w:val="Index1"/>
      </w:pPr>
      <w:r>
        <w:t>Bullying, 62</w:t>
      </w:r>
    </w:p>
    <w:p w14:paraId="3836B272" w14:textId="77777777" w:rsidR="002749EA" w:rsidRDefault="002749EA">
      <w:pPr>
        <w:pStyle w:val="Index1"/>
      </w:pPr>
      <w:r>
        <w:t>Cafeteria plan benefits, 20</w:t>
      </w:r>
    </w:p>
    <w:p w14:paraId="25688600" w14:textId="77777777" w:rsidR="002749EA" w:rsidRDefault="002749EA">
      <w:pPr>
        <w:pStyle w:val="Index1"/>
      </w:pPr>
      <w:r>
        <w:t>Certification</w:t>
      </w:r>
    </w:p>
    <w:p w14:paraId="35E96586" w14:textId="77777777" w:rsidR="002749EA" w:rsidRDefault="002749EA">
      <w:pPr>
        <w:pStyle w:val="Index2"/>
        <w:tabs>
          <w:tab w:val="right" w:leader="dot" w:pos="4310"/>
        </w:tabs>
        <w:rPr>
          <w:noProof/>
        </w:rPr>
      </w:pPr>
      <w:r>
        <w:rPr>
          <w:noProof/>
        </w:rPr>
        <w:t>health and safety training, 12</w:t>
      </w:r>
    </w:p>
    <w:p w14:paraId="55E89002" w14:textId="77777777" w:rsidR="002749EA" w:rsidRDefault="002749EA">
      <w:pPr>
        <w:pStyle w:val="Index2"/>
        <w:tabs>
          <w:tab w:val="right" w:leader="dot" w:pos="4310"/>
        </w:tabs>
        <w:rPr>
          <w:noProof/>
        </w:rPr>
      </w:pPr>
      <w:r>
        <w:rPr>
          <w:noProof/>
        </w:rPr>
        <w:t>maintaining, 11</w:t>
      </w:r>
    </w:p>
    <w:p w14:paraId="55E97DC2" w14:textId="77777777" w:rsidR="002749EA" w:rsidRDefault="002749EA">
      <w:pPr>
        <w:pStyle w:val="Index2"/>
        <w:tabs>
          <w:tab w:val="right" w:leader="dot" w:pos="4310"/>
        </w:tabs>
        <w:rPr>
          <w:noProof/>
        </w:rPr>
      </w:pPr>
      <w:r>
        <w:rPr>
          <w:noProof/>
        </w:rPr>
        <w:t>parent notification, 15</w:t>
      </w:r>
    </w:p>
    <w:p w14:paraId="798A5DEE" w14:textId="77777777" w:rsidR="002749EA" w:rsidRDefault="002749EA">
      <w:pPr>
        <w:pStyle w:val="Index1"/>
      </w:pPr>
      <w:r>
        <w:t>Change of address, 54</w:t>
      </w:r>
    </w:p>
    <w:p w14:paraId="4C42673A" w14:textId="77777777" w:rsidR="002749EA" w:rsidRDefault="002749EA">
      <w:pPr>
        <w:pStyle w:val="Index1"/>
      </w:pPr>
      <w:r>
        <w:t>Charitable contributions, 51</w:t>
      </w:r>
    </w:p>
    <w:p w14:paraId="2A7EE7F9" w14:textId="77777777" w:rsidR="002749EA" w:rsidRDefault="002749EA">
      <w:pPr>
        <w:pStyle w:val="Index1"/>
      </w:pPr>
      <w:r>
        <w:t>Child abuse</w:t>
      </w:r>
    </w:p>
    <w:p w14:paraId="6196155F" w14:textId="77777777" w:rsidR="002749EA" w:rsidRDefault="002749EA">
      <w:pPr>
        <w:pStyle w:val="Index2"/>
        <w:tabs>
          <w:tab w:val="right" w:leader="dot" w:pos="4310"/>
        </w:tabs>
        <w:rPr>
          <w:noProof/>
        </w:rPr>
      </w:pPr>
      <w:r>
        <w:rPr>
          <w:noProof/>
        </w:rPr>
        <w:t>reporting, 40</w:t>
      </w:r>
    </w:p>
    <w:p w14:paraId="55BEB627" w14:textId="77777777" w:rsidR="002749EA" w:rsidRDefault="002749EA">
      <w:pPr>
        <w:pStyle w:val="Index2"/>
        <w:tabs>
          <w:tab w:val="right" w:leader="dot" w:pos="4310"/>
        </w:tabs>
        <w:rPr>
          <w:noProof/>
        </w:rPr>
      </w:pPr>
      <w:r>
        <w:rPr>
          <w:noProof/>
        </w:rPr>
        <w:t>sexual, 41</w:t>
      </w:r>
    </w:p>
    <w:p w14:paraId="105ECB71" w14:textId="77777777" w:rsidR="002749EA" w:rsidRDefault="002749EA">
      <w:pPr>
        <w:pStyle w:val="Index1"/>
      </w:pPr>
      <w:r>
        <w:t>Code of ethics, 36</w:t>
      </w:r>
    </w:p>
    <w:p w14:paraId="1FAF564A" w14:textId="77777777" w:rsidR="002749EA" w:rsidRDefault="002749EA">
      <w:pPr>
        <w:pStyle w:val="Index1"/>
      </w:pPr>
      <w:r>
        <w:t>Committees, 16</w:t>
      </w:r>
    </w:p>
    <w:p w14:paraId="248E1D1E" w14:textId="77777777" w:rsidR="002749EA" w:rsidRDefault="002749EA">
      <w:pPr>
        <w:pStyle w:val="Index1"/>
      </w:pPr>
      <w:r>
        <w:t>Compensation, 17</w:t>
      </w:r>
    </w:p>
    <w:p w14:paraId="7AFFBF44" w14:textId="77777777" w:rsidR="002749EA" w:rsidRDefault="002749EA">
      <w:pPr>
        <w:pStyle w:val="Index1"/>
      </w:pPr>
      <w:r>
        <w:t>Complaints</w:t>
      </w:r>
    </w:p>
    <w:p w14:paraId="40599CD2" w14:textId="77777777" w:rsidR="002749EA" w:rsidRDefault="002749EA">
      <w:pPr>
        <w:pStyle w:val="Index2"/>
        <w:tabs>
          <w:tab w:val="right" w:leader="dot" w:pos="4310"/>
        </w:tabs>
        <w:rPr>
          <w:noProof/>
        </w:rPr>
      </w:pPr>
      <w:r>
        <w:rPr>
          <w:noProof/>
        </w:rPr>
        <w:t>employee, 34</w:t>
      </w:r>
    </w:p>
    <w:p w14:paraId="48E20DB7" w14:textId="77777777" w:rsidR="002749EA" w:rsidRDefault="002749EA">
      <w:pPr>
        <w:pStyle w:val="Index2"/>
        <w:tabs>
          <w:tab w:val="right" w:leader="dot" w:pos="4310"/>
        </w:tabs>
        <w:rPr>
          <w:noProof/>
        </w:rPr>
      </w:pPr>
      <w:r>
        <w:rPr>
          <w:noProof/>
        </w:rPr>
        <w:t>parent and student, 61</w:t>
      </w:r>
    </w:p>
    <w:p w14:paraId="2334EEC3" w14:textId="77777777" w:rsidR="002749EA" w:rsidRDefault="002749EA">
      <w:pPr>
        <w:pStyle w:val="Index1"/>
      </w:pPr>
      <w:r>
        <w:t>Compliance coordinators, 9, 60</w:t>
      </w:r>
    </w:p>
    <w:p w14:paraId="40B87B0B" w14:textId="77777777" w:rsidR="002749EA" w:rsidRDefault="002749EA">
      <w:pPr>
        <w:pStyle w:val="Index1"/>
      </w:pPr>
      <w:r>
        <w:t>Compliance with a subpoena, 31</w:t>
      </w:r>
    </w:p>
    <w:p w14:paraId="0055246D" w14:textId="77777777" w:rsidR="002749EA" w:rsidRDefault="002749EA">
      <w:pPr>
        <w:pStyle w:val="Index1"/>
      </w:pPr>
      <w:r>
        <w:t>Conduct and welfare, 35</w:t>
      </w:r>
    </w:p>
    <w:p w14:paraId="5D630B64" w14:textId="77777777" w:rsidR="002749EA" w:rsidRDefault="002749EA">
      <w:pPr>
        <w:pStyle w:val="Index1"/>
      </w:pPr>
      <w:r>
        <w:t>Conflict of interest, 49</w:t>
      </w:r>
    </w:p>
    <w:p w14:paraId="3BB8D219" w14:textId="77777777" w:rsidR="002749EA" w:rsidRDefault="002749EA">
      <w:pPr>
        <w:pStyle w:val="Index1"/>
      </w:pPr>
      <w:r>
        <w:t>Contract</w:t>
      </w:r>
    </w:p>
    <w:p w14:paraId="3C60D7FB" w14:textId="77777777" w:rsidR="002749EA" w:rsidRPr="002749EA" w:rsidRDefault="002749EA">
      <w:pPr>
        <w:pStyle w:val="Index2"/>
        <w:tabs>
          <w:tab w:val="right" w:leader="dot" w:pos="4310"/>
        </w:tabs>
        <w:rPr>
          <w:noProof/>
        </w:rPr>
      </w:pPr>
      <w:r>
        <w:rPr>
          <w:noProof/>
        </w:rPr>
        <w:t>employme</w:t>
      </w:r>
      <w:r w:rsidRPr="002749EA">
        <w:rPr>
          <w:noProof/>
        </w:rPr>
        <w:t>nt, 10</w:t>
      </w:r>
    </w:p>
    <w:p w14:paraId="6A4A9C49" w14:textId="77777777" w:rsidR="002749EA" w:rsidRDefault="002749EA">
      <w:pPr>
        <w:pStyle w:val="Index2"/>
        <w:tabs>
          <w:tab w:val="right" w:leader="dot" w:pos="4310"/>
        </w:tabs>
        <w:rPr>
          <w:noProof/>
        </w:rPr>
      </w:pPr>
      <w:r w:rsidRPr="002749EA">
        <w:rPr>
          <w:noProof/>
        </w:rPr>
        <w:t>noncertified employees,</w:t>
      </w:r>
      <w:r>
        <w:rPr>
          <w:noProof/>
        </w:rPr>
        <w:t xml:space="preserve"> 10</w:t>
      </w:r>
    </w:p>
    <w:p w14:paraId="4B5A9022" w14:textId="77777777" w:rsidR="002749EA" w:rsidRDefault="002749EA">
      <w:pPr>
        <w:pStyle w:val="Index2"/>
        <w:tabs>
          <w:tab w:val="right" w:leader="dot" w:pos="4310"/>
        </w:tabs>
        <w:rPr>
          <w:noProof/>
        </w:rPr>
      </w:pPr>
      <w:r>
        <w:rPr>
          <w:noProof/>
        </w:rPr>
        <w:t>nonrenewal, 56</w:t>
      </w:r>
    </w:p>
    <w:p w14:paraId="6C584C9A" w14:textId="77777777" w:rsidR="002749EA" w:rsidRDefault="002749EA">
      <w:pPr>
        <w:pStyle w:val="Index1"/>
      </w:pPr>
      <w:r>
        <w:t>Copyright materials, 50</w:t>
      </w:r>
    </w:p>
    <w:p w14:paraId="127FB180" w14:textId="77777777" w:rsidR="002749EA" w:rsidRDefault="002749EA">
      <w:pPr>
        <w:pStyle w:val="Index1"/>
      </w:pPr>
      <w:r>
        <w:t>Court appearances, 31</w:t>
      </w:r>
    </w:p>
    <w:p w14:paraId="47C93139" w14:textId="77777777" w:rsidR="002749EA" w:rsidRDefault="002749EA">
      <w:pPr>
        <w:pStyle w:val="Index1"/>
      </w:pPr>
      <w:r>
        <w:t>Court-ordered withholding, 59</w:t>
      </w:r>
    </w:p>
    <w:p w14:paraId="0C723A9E" w14:textId="77777777" w:rsidR="002749EA" w:rsidRDefault="002749EA">
      <w:pPr>
        <w:pStyle w:val="Index1"/>
      </w:pPr>
      <w:r>
        <w:t>Crime reporting, 41</w:t>
      </w:r>
    </w:p>
    <w:p w14:paraId="153F69E3" w14:textId="77777777" w:rsidR="002749EA" w:rsidRDefault="002749EA">
      <w:pPr>
        <w:pStyle w:val="Index1"/>
      </w:pPr>
      <w:r>
        <w:t>Criminal history, 47</w:t>
      </w:r>
    </w:p>
    <w:p w14:paraId="3CCDDC91" w14:textId="77777777" w:rsidR="002749EA" w:rsidRDefault="002749EA">
      <w:pPr>
        <w:pStyle w:val="Index1"/>
      </w:pPr>
      <w:r>
        <w:t>Dietary supplements, 61</w:t>
      </w:r>
    </w:p>
    <w:p w14:paraId="40937BDF" w14:textId="77777777" w:rsidR="002749EA" w:rsidRDefault="002749EA">
      <w:pPr>
        <w:pStyle w:val="Index1"/>
      </w:pPr>
      <w:r>
        <w:t>Directories</w:t>
      </w:r>
    </w:p>
    <w:p w14:paraId="7503E1A4" w14:textId="77777777" w:rsidR="002749EA" w:rsidRDefault="002749EA">
      <w:pPr>
        <w:pStyle w:val="Index2"/>
        <w:tabs>
          <w:tab w:val="right" w:leader="dot" w:pos="4310"/>
        </w:tabs>
        <w:rPr>
          <w:noProof/>
        </w:rPr>
      </w:pPr>
      <w:r>
        <w:rPr>
          <w:noProof/>
        </w:rPr>
        <w:t>helpful contacts, 8</w:t>
      </w:r>
    </w:p>
    <w:p w14:paraId="30F4434B" w14:textId="77777777" w:rsidR="002749EA" w:rsidRDefault="002749EA">
      <w:pPr>
        <w:pStyle w:val="Index2"/>
        <w:tabs>
          <w:tab w:val="right" w:leader="dot" w:pos="4310"/>
        </w:tabs>
        <w:rPr>
          <w:noProof/>
        </w:rPr>
      </w:pPr>
      <w:r>
        <w:rPr>
          <w:noProof/>
        </w:rPr>
        <w:t>school, 8</w:t>
      </w:r>
    </w:p>
    <w:p w14:paraId="25C671AF" w14:textId="77777777" w:rsidR="002749EA" w:rsidRDefault="002749EA">
      <w:pPr>
        <w:pStyle w:val="Index1"/>
      </w:pPr>
      <w:r>
        <w:t>Discrimination</w:t>
      </w:r>
    </w:p>
    <w:p w14:paraId="49040D75" w14:textId="77777777" w:rsidR="002749EA" w:rsidRDefault="002749EA">
      <w:pPr>
        <w:pStyle w:val="Index2"/>
        <w:tabs>
          <w:tab w:val="right" w:leader="dot" w:pos="4310"/>
        </w:tabs>
        <w:rPr>
          <w:noProof/>
        </w:rPr>
      </w:pPr>
      <w:r>
        <w:rPr>
          <w:noProof/>
        </w:rPr>
        <w:t>employee, 39</w:t>
      </w:r>
    </w:p>
    <w:p w14:paraId="3B8514E6" w14:textId="77777777" w:rsidR="002749EA" w:rsidRDefault="002749EA">
      <w:pPr>
        <w:pStyle w:val="Index2"/>
        <w:tabs>
          <w:tab w:val="right" w:leader="dot" w:pos="4310"/>
        </w:tabs>
        <w:rPr>
          <w:noProof/>
        </w:rPr>
      </w:pPr>
      <w:r>
        <w:rPr>
          <w:noProof/>
        </w:rPr>
        <w:t>student, 60</w:t>
      </w:r>
    </w:p>
    <w:p w14:paraId="7B7F9BC2" w14:textId="77777777" w:rsidR="002749EA" w:rsidRDefault="002749EA">
      <w:pPr>
        <w:pStyle w:val="Index1"/>
      </w:pPr>
      <w:r>
        <w:t>Dismissal</w:t>
      </w:r>
    </w:p>
    <w:p w14:paraId="69876A5E" w14:textId="77777777" w:rsidR="002749EA" w:rsidRDefault="002749EA">
      <w:pPr>
        <w:pStyle w:val="Index2"/>
        <w:tabs>
          <w:tab w:val="right" w:leader="dot" w:pos="4310"/>
        </w:tabs>
        <w:rPr>
          <w:noProof/>
        </w:rPr>
      </w:pPr>
      <w:r>
        <w:rPr>
          <w:noProof/>
        </w:rPr>
        <w:t>contract employees, 56</w:t>
      </w:r>
    </w:p>
    <w:p w14:paraId="0B0892F6" w14:textId="77777777" w:rsidR="002749EA" w:rsidRDefault="002749EA">
      <w:pPr>
        <w:pStyle w:val="Index2"/>
        <w:tabs>
          <w:tab w:val="right" w:leader="dot" w:pos="4310"/>
        </w:tabs>
        <w:rPr>
          <w:noProof/>
        </w:rPr>
      </w:pPr>
      <w:r>
        <w:rPr>
          <w:noProof/>
        </w:rPr>
        <w:t>noncontract employees, 56</w:t>
      </w:r>
    </w:p>
    <w:p w14:paraId="62FA8FAD" w14:textId="77777777" w:rsidR="002749EA" w:rsidRDefault="002749EA">
      <w:pPr>
        <w:pStyle w:val="Index1"/>
      </w:pPr>
      <w:r>
        <w:t>District</w:t>
      </w:r>
    </w:p>
    <w:p w14:paraId="4166D569" w14:textId="77777777" w:rsidR="002749EA" w:rsidRDefault="002749EA">
      <w:pPr>
        <w:pStyle w:val="Index2"/>
        <w:tabs>
          <w:tab w:val="right" w:leader="dot" w:pos="4310"/>
        </w:tabs>
        <w:rPr>
          <w:noProof/>
        </w:rPr>
      </w:pPr>
      <w:r>
        <w:rPr>
          <w:noProof/>
        </w:rPr>
        <w:t>communications, 33</w:t>
      </w:r>
    </w:p>
    <w:p w14:paraId="2115F6C3" w14:textId="77777777" w:rsidR="002749EA" w:rsidRDefault="002749EA">
      <w:pPr>
        <w:pStyle w:val="Index2"/>
        <w:tabs>
          <w:tab w:val="right" w:leader="dot" w:pos="4310"/>
        </w:tabs>
        <w:rPr>
          <w:noProof/>
        </w:rPr>
      </w:pPr>
      <w:r>
        <w:rPr>
          <w:noProof/>
        </w:rPr>
        <w:t>description, 7</w:t>
      </w:r>
    </w:p>
    <w:p w14:paraId="62A8539B" w14:textId="77777777" w:rsidR="002749EA" w:rsidRDefault="002749EA">
      <w:pPr>
        <w:pStyle w:val="Index2"/>
        <w:tabs>
          <w:tab w:val="right" w:leader="dot" w:pos="4310"/>
        </w:tabs>
        <w:rPr>
          <w:noProof/>
        </w:rPr>
      </w:pPr>
      <w:r>
        <w:rPr>
          <w:noProof/>
        </w:rPr>
        <w:t>information, 7</w:t>
      </w:r>
    </w:p>
    <w:p w14:paraId="6E9C470F" w14:textId="77777777" w:rsidR="002749EA" w:rsidRDefault="002749EA">
      <w:pPr>
        <w:pStyle w:val="Index2"/>
        <w:tabs>
          <w:tab w:val="right" w:leader="dot" w:pos="4310"/>
        </w:tabs>
        <w:rPr>
          <w:noProof/>
        </w:rPr>
      </w:pPr>
      <w:r>
        <w:rPr>
          <w:noProof/>
        </w:rPr>
        <w:t>map, 7</w:t>
      </w:r>
    </w:p>
    <w:p w14:paraId="7C5EFDE9" w14:textId="77777777" w:rsidR="002749EA" w:rsidRDefault="002749EA">
      <w:pPr>
        <w:pStyle w:val="Index2"/>
        <w:tabs>
          <w:tab w:val="right" w:leader="dot" w:pos="4310"/>
        </w:tabs>
        <w:rPr>
          <w:noProof/>
        </w:rPr>
      </w:pPr>
      <w:r>
        <w:rPr>
          <w:noProof/>
        </w:rPr>
        <w:t>mission statement, 7</w:t>
      </w:r>
    </w:p>
    <w:p w14:paraId="633FD066" w14:textId="77777777" w:rsidR="002749EA" w:rsidRDefault="002749EA">
      <w:pPr>
        <w:pStyle w:val="Index1"/>
      </w:pPr>
      <w:r>
        <w:t>Drug</w:t>
      </w:r>
    </w:p>
    <w:p w14:paraId="222AC388" w14:textId="77777777" w:rsidR="002749EA" w:rsidRDefault="002749EA">
      <w:pPr>
        <w:pStyle w:val="Index2"/>
        <w:tabs>
          <w:tab w:val="right" w:leader="dot" w:pos="4310"/>
        </w:tabs>
        <w:rPr>
          <w:noProof/>
        </w:rPr>
      </w:pPr>
      <w:r>
        <w:rPr>
          <w:noProof/>
        </w:rPr>
        <w:t>abuse prevention, 48</w:t>
      </w:r>
    </w:p>
    <w:p w14:paraId="5D9BF027" w14:textId="77777777" w:rsidR="002749EA" w:rsidRDefault="002749EA">
      <w:pPr>
        <w:pStyle w:val="Index2"/>
        <w:tabs>
          <w:tab w:val="right" w:leader="dot" w:pos="4310"/>
        </w:tabs>
        <w:rPr>
          <w:noProof/>
        </w:rPr>
      </w:pPr>
      <w:r>
        <w:rPr>
          <w:noProof/>
        </w:rPr>
        <w:t>psychotropic, 62</w:t>
      </w:r>
    </w:p>
    <w:p w14:paraId="4258E767" w14:textId="77777777" w:rsidR="002749EA" w:rsidRDefault="002749EA">
      <w:pPr>
        <w:pStyle w:val="Index2"/>
        <w:tabs>
          <w:tab w:val="right" w:leader="dot" w:pos="4310"/>
        </w:tabs>
        <w:rPr>
          <w:noProof/>
        </w:rPr>
      </w:pPr>
      <w:r>
        <w:rPr>
          <w:noProof/>
        </w:rPr>
        <w:t>testing, 12</w:t>
      </w:r>
    </w:p>
    <w:p w14:paraId="67B22F16" w14:textId="77777777" w:rsidR="002749EA" w:rsidRDefault="002749EA">
      <w:pPr>
        <w:pStyle w:val="Index1"/>
      </w:pPr>
      <w:r>
        <w:t>E-cigarettes, 48</w:t>
      </w:r>
    </w:p>
    <w:p w14:paraId="39C54293" w14:textId="77777777" w:rsidR="002749EA" w:rsidRDefault="002749EA">
      <w:pPr>
        <w:pStyle w:val="Index1"/>
      </w:pPr>
      <w:r>
        <w:lastRenderedPageBreak/>
        <w:t>Electronic communications, 42, 44</w:t>
      </w:r>
    </w:p>
    <w:p w14:paraId="5F97C43D" w14:textId="77777777" w:rsidR="002749EA" w:rsidRDefault="002749EA">
      <w:pPr>
        <w:pStyle w:val="Index1"/>
      </w:pPr>
      <w:r>
        <w:t>Emergencies, 54</w:t>
      </w:r>
    </w:p>
    <w:p w14:paraId="5C5032E6" w14:textId="77777777" w:rsidR="002749EA" w:rsidRDefault="002749EA">
      <w:pPr>
        <w:pStyle w:val="Index1"/>
      </w:pPr>
      <w:r>
        <w:t>Employee</w:t>
      </w:r>
    </w:p>
    <w:p w14:paraId="0BBD7A20" w14:textId="77777777" w:rsidR="002749EA" w:rsidRDefault="002749EA">
      <w:pPr>
        <w:pStyle w:val="Index2"/>
        <w:tabs>
          <w:tab w:val="right" w:leader="dot" w:pos="4310"/>
        </w:tabs>
        <w:rPr>
          <w:noProof/>
        </w:rPr>
      </w:pPr>
      <w:r>
        <w:rPr>
          <w:noProof/>
        </w:rPr>
        <w:t>conduct and welfare, 35</w:t>
      </w:r>
    </w:p>
    <w:p w14:paraId="7F02C58F" w14:textId="77777777" w:rsidR="002749EA" w:rsidRDefault="002749EA">
      <w:pPr>
        <w:pStyle w:val="Index2"/>
        <w:tabs>
          <w:tab w:val="right" w:leader="dot" w:pos="4310"/>
        </w:tabs>
        <w:rPr>
          <w:noProof/>
        </w:rPr>
      </w:pPr>
      <w:r>
        <w:rPr>
          <w:noProof/>
        </w:rPr>
        <w:t>involvement, 16</w:t>
      </w:r>
    </w:p>
    <w:p w14:paraId="2861F809" w14:textId="77777777" w:rsidR="002749EA" w:rsidRDefault="002749EA">
      <w:pPr>
        <w:pStyle w:val="Index2"/>
        <w:tabs>
          <w:tab w:val="right" w:leader="dot" w:pos="4310"/>
        </w:tabs>
        <w:rPr>
          <w:noProof/>
        </w:rPr>
      </w:pPr>
      <w:r>
        <w:rPr>
          <w:noProof/>
        </w:rPr>
        <w:t>recognition, 33</w:t>
      </w:r>
    </w:p>
    <w:p w14:paraId="51753920" w14:textId="77777777" w:rsidR="002749EA" w:rsidRDefault="002749EA">
      <w:pPr>
        <w:pStyle w:val="Index1"/>
      </w:pPr>
      <w:r>
        <w:t>Employment</w:t>
      </w:r>
    </w:p>
    <w:p w14:paraId="191D61E2" w14:textId="77777777" w:rsidR="002749EA" w:rsidRDefault="002749EA">
      <w:pPr>
        <w:pStyle w:val="Index2"/>
        <w:tabs>
          <w:tab w:val="right" w:leader="dot" w:pos="4310"/>
        </w:tabs>
        <w:rPr>
          <w:noProof/>
        </w:rPr>
      </w:pPr>
      <w:r>
        <w:rPr>
          <w:noProof/>
        </w:rPr>
        <w:t>after retirement, 9</w:t>
      </w:r>
    </w:p>
    <w:p w14:paraId="1740EC1A" w14:textId="77777777" w:rsidR="002749EA" w:rsidRDefault="002749EA">
      <w:pPr>
        <w:pStyle w:val="Index2"/>
        <w:tabs>
          <w:tab w:val="right" w:leader="dot" w:pos="4310"/>
        </w:tabs>
        <w:rPr>
          <w:noProof/>
        </w:rPr>
      </w:pPr>
      <w:r>
        <w:rPr>
          <w:noProof/>
        </w:rPr>
        <w:t>at-will, 11</w:t>
      </w:r>
    </w:p>
    <w:p w14:paraId="30AE627C" w14:textId="77777777" w:rsidR="002749EA" w:rsidRDefault="002749EA">
      <w:pPr>
        <w:pStyle w:val="Index2"/>
        <w:tabs>
          <w:tab w:val="right" w:leader="dot" w:pos="4310"/>
        </w:tabs>
        <w:rPr>
          <w:noProof/>
        </w:rPr>
      </w:pPr>
      <w:r>
        <w:rPr>
          <w:noProof/>
        </w:rPr>
        <w:t>authorization documents, 11</w:t>
      </w:r>
    </w:p>
    <w:p w14:paraId="2D04FC00" w14:textId="77777777" w:rsidR="002749EA" w:rsidRDefault="002749EA">
      <w:pPr>
        <w:pStyle w:val="Index2"/>
        <w:tabs>
          <w:tab w:val="right" w:leader="dot" w:pos="4310"/>
        </w:tabs>
        <w:rPr>
          <w:noProof/>
        </w:rPr>
      </w:pPr>
      <w:r>
        <w:rPr>
          <w:noProof/>
        </w:rPr>
        <w:t>contract, 10</w:t>
      </w:r>
    </w:p>
    <w:p w14:paraId="33445462" w14:textId="77777777" w:rsidR="002749EA" w:rsidRDefault="002749EA">
      <w:pPr>
        <w:pStyle w:val="Index2"/>
        <w:tabs>
          <w:tab w:val="right" w:leader="dot" w:pos="4310"/>
        </w:tabs>
        <w:rPr>
          <w:noProof/>
        </w:rPr>
      </w:pPr>
      <w:r>
        <w:rPr>
          <w:noProof/>
        </w:rPr>
        <w:t>noncontract, 10</w:t>
      </w:r>
    </w:p>
    <w:p w14:paraId="5F65F8E9" w14:textId="77777777" w:rsidR="002749EA" w:rsidRDefault="002749EA">
      <w:pPr>
        <w:pStyle w:val="Index2"/>
        <w:tabs>
          <w:tab w:val="right" w:leader="dot" w:pos="4310"/>
        </w:tabs>
        <w:rPr>
          <w:noProof/>
        </w:rPr>
      </w:pPr>
      <w:r>
        <w:rPr>
          <w:noProof/>
        </w:rPr>
        <w:t>outside, 15</w:t>
      </w:r>
    </w:p>
    <w:p w14:paraId="660ADD28" w14:textId="77777777" w:rsidR="002749EA" w:rsidRDefault="002749EA">
      <w:pPr>
        <w:pStyle w:val="Index1"/>
      </w:pPr>
      <w:r>
        <w:t>Equal opportunity</w:t>
      </w:r>
    </w:p>
    <w:p w14:paraId="49D3318E" w14:textId="77777777" w:rsidR="002749EA" w:rsidRDefault="002749EA">
      <w:pPr>
        <w:pStyle w:val="Index2"/>
        <w:tabs>
          <w:tab w:val="right" w:leader="dot" w:pos="4310"/>
        </w:tabs>
        <w:rPr>
          <w:noProof/>
        </w:rPr>
      </w:pPr>
      <w:r>
        <w:rPr>
          <w:noProof/>
        </w:rPr>
        <w:t>educational, 60</w:t>
      </w:r>
    </w:p>
    <w:p w14:paraId="4620EF40" w14:textId="77777777" w:rsidR="002749EA" w:rsidRDefault="002749EA">
      <w:pPr>
        <w:pStyle w:val="Index2"/>
        <w:tabs>
          <w:tab w:val="right" w:leader="dot" w:pos="4310"/>
        </w:tabs>
        <w:rPr>
          <w:noProof/>
        </w:rPr>
      </w:pPr>
      <w:r>
        <w:rPr>
          <w:noProof/>
        </w:rPr>
        <w:t>employment, 9</w:t>
      </w:r>
    </w:p>
    <w:p w14:paraId="78873BD8" w14:textId="77777777" w:rsidR="002749EA" w:rsidRDefault="002749EA">
      <w:pPr>
        <w:pStyle w:val="Index1"/>
      </w:pPr>
      <w:r>
        <w:t>Every Student Suceeds Act, 15</w:t>
      </w:r>
    </w:p>
    <w:p w14:paraId="770FC640" w14:textId="77777777" w:rsidR="002749EA" w:rsidRDefault="002749EA">
      <w:pPr>
        <w:pStyle w:val="Index1"/>
      </w:pPr>
      <w:r>
        <w:t>Exit interviews, 58</w:t>
      </w:r>
    </w:p>
    <w:p w14:paraId="33357DF6" w14:textId="77777777" w:rsidR="002749EA" w:rsidRDefault="002749EA">
      <w:pPr>
        <w:pStyle w:val="Index1"/>
      </w:pPr>
      <w:r>
        <w:t>Facility use, 55</w:t>
      </w:r>
    </w:p>
    <w:p w14:paraId="262E11D2" w14:textId="77777777" w:rsidR="002749EA" w:rsidRDefault="002749EA">
      <w:pPr>
        <w:pStyle w:val="Index1"/>
      </w:pPr>
      <w:r>
        <w:t>Family and medical leave, 25</w:t>
      </w:r>
    </w:p>
    <w:p w14:paraId="506E7BC1" w14:textId="77777777" w:rsidR="002749EA" w:rsidRDefault="002749EA">
      <w:pPr>
        <w:pStyle w:val="Index1"/>
      </w:pPr>
      <w:r>
        <w:t>Firearms, 52</w:t>
      </w:r>
    </w:p>
    <w:p w14:paraId="398E8C7B" w14:textId="77777777" w:rsidR="002749EA" w:rsidRDefault="002749EA">
      <w:pPr>
        <w:pStyle w:val="Index1"/>
      </w:pPr>
      <w:r>
        <w:t>Form I-9, 11</w:t>
      </w:r>
    </w:p>
    <w:p w14:paraId="2CB01DB5" w14:textId="77777777" w:rsidR="002749EA" w:rsidRDefault="002749EA">
      <w:pPr>
        <w:pStyle w:val="Index1"/>
      </w:pPr>
      <w:r>
        <w:t>Fraud, 49</w:t>
      </w:r>
    </w:p>
    <w:p w14:paraId="7B70661E" w14:textId="77777777" w:rsidR="002749EA" w:rsidRDefault="002749EA">
      <w:pPr>
        <w:pStyle w:val="Index1"/>
      </w:pPr>
      <w:r>
        <w:t>General procedures, 54</w:t>
      </w:r>
    </w:p>
    <w:p w14:paraId="220A8409" w14:textId="77777777" w:rsidR="002749EA" w:rsidRDefault="002749EA">
      <w:pPr>
        <w:pStyle w:val="Index1"/>
      </w:pPr>
      <w:r>
        <w:t>Gifts and favors, 50</w:t>
      </w:r>
    </w:p>
    <w:p w14:paraId="08781FEB" w14:textId="77777777" w:rsidR="002749EA" w:rsidRDefault="002749EA">
      <w:pPr>
        <w:pStyle w:val="Index1"/>
      </w:pPr>
      <w:r>
        <w:t>Grievances, 34</w:t>
      </w:r>
    </w:p>
    <w:p w14:paraId="036D3B43" w14:textId="77777777" w:rsidR="002749EA" w:rsidRDefault="002749EA">
      <w:pPr>
        <w:pStyle w:val="Index1"/>
      </w:pPr>
      <w:r>
        <w:t>Harassment, 39</w:t>
      </w:r>
    </w:p>
    <w:p w14:paraId="1087385C" w14:textId="77777777" w:rsidR="002749EA" w:rsidRDefault="002749EA">
      <w:pPr>
        <w:pStyle w:val="Index1"/>
      </w:pPr>
      <w:r>
        <w:t>Hazing, 63</w:t>
      </w:r>
    </w:p>
    <w:p w14:paraId="2E89CBAF" w14:textId="77777777" w:rsidR="002749EA" w:rsidRDefault="002749EA">
      <w:pPr>
        <w:pStyle w:val="Index1"/>
      </w:pPr>
      <w:r>
        <w:t>Health insurance, 19</w:t>
      </w:r>
    </w:p>
    <w:p w14:paraId="7757BD21" w14:textId="77777777" w:rsidR="002749EA" w:rsidRDefault="002749EA">
      <w:pPr>
        <w:pStyle w:val="Index1"/>
      </w:pPr>
      <w:r>
        <w:t>Health safety training, 12</w:t>
      </w:r>
    </w:p>
    <w:p w14:paraId="7BFFA2E8" w14:textId="77777777" w:rsidR="002749EA" w:rsidRDefault="002749EA">
      <w:pPr>
        <w:pStyle w:val="Index1"/>
      </w:pPr>
      <w:r>
        <w:t>Helpful contacts, 8</w:t>
      </w:r>
    </w:p>
    <w:p w14:paraId="19198B4E" w14:textId="77777777" w:rsidR="002749EA" w:rsidRDefault="002749EA">
      <w:pPr>
        <w:pStyle w:val="Index1"/>
      </w:pPr>
      <w:r>
        <w:t>Insurance</w:t>
      </w:r>
    </w:p>
    <w:p w14:paraId="0401EDE8" w14:textId="77777777" w:rsidR="002749EA" w:rsidRDefault="002749EA">
      <w:pPr>
        <w:pStyle w:val="Index2"/>
        <w:tabs>
          <w:tab w:val="right" w:leader="dot" w:pos="4310"/>
        </w:tabs>
        <w:rPr>
          <w:noProof/>
        </w:rPr>
      </w:pPr>
      <w:r>
        <w:rPr>
          <w:noProof/>
        </w:rPr>
        <w:t>health, 19</w:t>
      </w:r>
    </w:p>
    <w:p w14:paraId="59108418" w14:textId="77777777" w:rsidR="002749EA" w:rsidRDefault="002749EA">
      <w:pPr>
        <w:pStyle w:val="Index2"/>
        <w:tabs>
          <w:tab w:val="right" w:leader="dot" w:pos="4310"/>
        </w:tabs>
        <w:rPr>
          <w:noProof/>
        </w:rPr>
      </w:pPr>
      <w:r>
        <w:rPr>
          <w:noProof/>
        </w:rPr>
        <w:t>supplemental, 20</w:t>
      </w:r>
    </w:p>
    <w:p w14:paraId="69A86A01" w14:textId="77777777" w:rsidR="002749EA" w:rsidRDefault="002749EA">
      <w:pPr>
        <w:pStyle w:val="Index2"/>
        <w:tabs>
          <w:tab w:val="right" w:leader="dot" w:pos="4310"/>
        </w:tabs>
        <w:rPr>
          <w:noProof/>
        </w:rPr>
      </w:pPr>
      <w:r>
        <w:rPr>
          <w:noProof/>
        </w:rPr>
        <w:t>unemployment, 21</w:t>
      </w:r>
    </w:p>
    <w:p w14:paraId="7CF787AB" w14:textId="77777777" w:rsidR="002749EA" w:rsidRDefault="002749EA">
      <w:pPr>
        <w:pStyle w:val="Index1"/>
      </w:pPr>
      <w:r>
        <w:t>Internet use, 42, 44</w:t>
      </w:r>
    </w:p>
    <w:p w14:paraId="3F1CAD1F" w14:textId="77777777" w:rsidR="002749EA" w:rsidRDefault="002749EA">
      <w:pPr>
        <w:pStyle w:val="Index1"/>
      </w:pPr>
      <w:r>
        <w:t>Job vacancy announcements, 9</w:t>
      </w:r>
    </w:p>
    <w:p w14:paraId="4A2A5DCC" w14:textId="77777777" w:rsidR="002749EA" w:rsidRDefault="002749EA">
      <w:pPr>
        <w:pStyle w:val="Index1"/>
      </w:pPr>
      <w:r>
        <w:t>Jury duty, 30</w:t>
      </w:r>
    </w:p>
    <w:p w14:paraId="565D254A" w14:textId="77777777" w:rsidR="002749EA" w:rsidRDefault="002749EA">
      <w:pPr>
        <w:pStyle w:val="Index1"/>
      </w:pPr>
      <w:r>
        <w:t>Leave</w:t>
      </w:r>
    </w:p>
    <w:p w14:paraId="4E6C5AFA" w14:textId="77777777" w:rsidR="002749EA" w:rsidRDefault="002749EA">
      <w:pPr>
        <w:pStyle w:val="Index2"/>
        <w:tabs>
          <w:tab w:val="right" w:leader="dot" w:pos="4310"/>
        </w:tabs>
        <w:rPr>
          <w:noProof/>
        </w:rPr>
      </w:pPr>
      <w:r>
        <w:rPr>
          <w:noProof/>
        </w:rPr>
        <w:t>assault, 30</w:t>
      </w:r>
    </w:p>
    <w:p w14:paraId="2DEB1385" w14:textId="77777777" w:rsidR="002749EA" w:rsidRDefault="002749EA">
      <w:pPr>
        <w:pStyle w:val="Index2"/>
        <w:tabs>
          <w:tab w:val="right" w:leader="dot" w:pos="4310"/>
        </w:tabs>
        <w:rPr>
          <w:noProof/>
        </w:rPr>
      </w:pPr>
      <w:r>
        <w:rPr>
          <w:noProof/>
        </w:rPr>
        <w:t>bank, 25</w:t>
      </w:r>
    </w:p>
    <w:p w14:paraId="2E58A1F8" w14:textId="77777777" w:rsidR="002749EA" w:rsidRDefault="002749EA">
      <w:pPr>
        <w:pStyle w:val="Index2"/>
        <w:tabs>
          <w:tab w:val="right" w:leader="dot" w:pos="4310"/>
        </w:tabs>
        <w:rPr>
          <w:noProof/>
        </w:rPr>
      </w:pPr>
      <w:r>
        <w:rPr>
          <w:noProof/>
        </w:rPr>
        <w:t>bereavement, 30</w:t>
      </w:r>
    </w:p>
    <w:p w14:paraId="194A79F8" w14:textId="77777777" w:rsidR="002749EA" w:rsidRDefault="002749EA">
      <w:pPr>
        <w:pStyle w:val="Index2"/>
        <w:tabs>
          <w:tab w:val="right" w:leader="dot" w:pos="4310"/>
        </w:tabs>
        <w:rPr>
          <w:noProof/>
        </w:rPr>
      </w:pPr>
      <w:r>
        <w:rPr>
          <w:noProof/>
        </w:rPr>
        <w:t>court appearance, 31</w:t>
      </w:r>
    </w:p>
    <w:p w14:paraId="5935CE86" w14:textId="77777777" w:rsidR="002749EA" w:rsidRDefault="002749EA">
      <w:pPr>
        <w:pStyle w:val="Index2"/>
        <w:tabs>
          <w:tab w:val="right" w:leader="dot" w:pos="4310"/>
        </w:tabs>
        <w:rPr>
          <w:noProof/>
        </w:rPr>
      </w:pPr>
      <w:r w:rsidRPr="00867792">
        <w:rPr>
          <w:bCs/>
          <w:noProof/>
        </w:rPr>
        <w:t>discretionary</w:t>
      </w:r>
      <w:r>
        <w:rPr>
          <w:noProof/>
        </w:rPr>
        <w:t>, 24</w:t>
      </w:r>
    </w:p>
    <w:p w14:paraId="0040C3B3" w14:textId="77777777" w:rsidR="002749EA" w:rsidRDefault="002749EA">
      <w:pPr>
        <w:pStyle w:val="Index2"/>
        <w:tabs>
          <w:tab w:val="right" w:leader="dot" w:pos="4310"/>
        </w:tabs>
        <w:rPr>
          <w:noProof/>
        </w:rPr>
      </w:pPr>
      <w:r>
        <w:rPr>
          <w:noProof/>
        </w:rPr>
        <w:t>extended, 24</w:t>
      </w:r>
    </w:p>
    <w:p w14:paraId="4FA05569" w14:textId="77777777" w:rsidR="002749EA" w:rsidRDefault="002749EA">
      <w:pPr>
        <w:pStyle w:val="Index2"/>
        <w:tabs>
          <w:tab w:val="right" w:leader="dot" w:pos="4310"/>
        </w:tabs>
        <w:rPr>
          <w:noProof/>
        </w:rPr>
      </w:pPr>
      <w:r>
        <w:rPr>
          <w:noProof/>
        </w:rPr>
        <w:t>family and medical, 25</w:t>
      </w:r>
    </w:p>
    <w:p w14:paraId="54F97D81" w14:textId="77777777" w:rsidR="002749EA" w:rsidRDefault="002749EA">
      <w:pPr>
        <w:pStyle w:val="Index2"/>
        <w:tabs>
          <w:tab w:val="right" w:leader="dot" w:pos="4310"/>
        </w:tabs>
        <w:rPr>
          <w:noProof/>
        </w:rPr>
      </w:pPr>
      <w:r>
        <w:rPr>
          <w:noProof/>
        </w:rPr>
        <w:t>jury duty, 30</w:t>
      </w:r>
    </w:p>
    <w:p w14:paraId="0250965C" w14:textId="77777777" w:rsidR="002749EA" w:rsidRDefault="002749EA">
      <w:pPr>
        <w:pStyle w:val="Index2"/>
        <w:tabs>
          <w:tab w:val="right" w:leader="dot" w:pos="4310"/>
        </w:tabs>
        <w:rPr>
          <w:noProof/>
        </w:rPr>
      </w:pPr>
      <w:r>
        <w:rPr>
          <w:noProof/>
        </w:rPr>
        <w:t>local, 24</w:t>
      </w:r>
    </w:p>
    <w:p w14:paraId="68A4E863" w14:textId="77777777" w:rsidR="002749EA" w:rsidRDefault="002749EA">
      <w:pPr>
        <w:pStyle w:val="Index2"/>
        <w:tabs>
          <w:tab w:val="right" w:leader="dot" w:pos="4310"/>
        </w:tabs>
        <w:rPr>
          <w:noProof/>
        </w:rPr>
      </w:pPr>
      <w:r>
        <w:rPr>
          <w:noProof/>
        </w:rPr>
        <w:t>medical certification, 23</w:t>
      </w:r>
    </w:p>
    <w:p w14:paraId="19741B2D" w14:textId="77777777" w:rsidR="002749EA" w:rsidRDefault="002749EA">
      <w:pPr>
        <w:pStyle w:val="Index2"/>
        <w:tabs>
          <w:tab w:val="right" w:leader="dot" w:pos="4310"/>
        </w:tabs>
        <w:rPr>
          <w:noProof/>
        </w:rPr>
      </w:pPr>
      <w:r>
        <w:rPr>
          <w:noProof/>
        </w:rPr>
        <w:t>military, 31</w:t>
      </w:r>
    </w:p>
    <w:p w14:paraId="16434579" w14:textId="77777777" w:rsidR="002749EA" w:rsidRDefault="002749EA">
      <w:pPr>
        <w:pStyle w:val="Index2"/>
        <w:tabs>
          <w:tab w:val="right" w:leader="dot" w:pos="4310"/>
        </w:tabs>
        <w:rPr>
          <w:noProof/>
        </w:rPr>
      </w:pPr>
      <w:r w:rsidRPr="00867792">
        <w:rPr>
          <w:bCs/>
          <w:noProof/>
        </w:rPr>
        <w:t>nondiscretionary</w:t>
      </w:r>
      <w:r>
        <w:rPr>
          <w:noProof/>
        </w:rPr>
        <w:t>, 23</w:t>
      </w:r>
    </w:p>
    <w:p w14:paraId="2DCCE84F" w14:textId="77777777" w:rsidR="002749EA" w:rsidRDefault="002749EA">
      <w:pPr>
        <w:pStyle w:val="Index2"/>
        <w:tabs>
          <w:tab w:val="right" w:leader="dot" w:pos="4310"/>
        </w:tabs>
        <w:rPr>
          <w:noProof/>
        </w:rPr>
      </w:pPr>
      <w:r>
        <w:rPr>
          <w:noProof/>
        </w:rPr>
        <w:t>payment upon separation, 32</w:t>
      </w:r>
    </w:p>
    <w:p w14:paraId="28F8DEC4" w14:textId="77777777" w:rsidR="002749EA" w:rsidRDefault="002749EA">
      <w:pPr>
        <w:pStyle w:val="Index2"/>
        <w:tabs>
          <w:tab w:val="right" w:leader="dot" w:pos="4310"/>
        </w:tabs>
        <w:rPr>
          <w:noProof/>
        </w:rPr>
      </w:pPr>
      <w:r>
        <w:rPr>
          <w:noProof/>
        </w:rPr>
        <w:t>peace officers, 32</w:t>
      </w:r>
    </w:p>
    <w:p w14:paraId="6E86C44A" w14:textId="77777777" w:rsidR="002749EA" w:rsidRDefault="002749EA">
      <w:pPr>
        <w:pStyle w:val="Index2"/>
        <w:tabs>
          <w:tab w:val="right" w:leader="dot" w:pos="4310"/>
        </w:tabs>
        <w:rPr>
          <w:noProof/>
        </w:rPr>
      </w:pPr>
      <w:r>
        <w:rPr>
          <w:noProof/>
        </w:rPr>
        <w:t>personal, 23</w:t>
      </w:r>
    </w:p>
    <w:p w14:paraId="432548D6" w14:textId="77777777" w:rsidR="002749EA" w:rsidRDefault="002749EA">
      <w:pPr>
        <w:pStyle w:val="Index2"/>
        <w:tabs>
          <w:tab w:val="right" w:leader="dot" w:pos="4310"/>
        </w:tabs>
        <w:rPr>
          <w:noProof/>
        </w:rPr>
      </w:pPr>
      <w:r>
        <w:rPr>
          <w:noProof/>
        </w:rPr>
        <w:t>pool, 25</w:t>
      </w:r>
    </w:p>
    <w:p w14:paraId="0868209F" w14:textId="77777777" w:rsidR="002749EA" w:rsidRDefault="002749EA">
      <w:pPr>
        <w:pStyle w:val="Index2"/>
        <w:tabs>
          <w:tab w:val="right" w:leader="dot" w:pos="4310"/>
        </w:tabs>
        <w:rPr>
          <w:noProof/>
        </w:rPr>
      </w:pPr>
      <w:r>
        <w:rPr>
          <w:noProof/>
        </w:rPr>
        <w:t>proration, 24</w:t>
      </w:r>
    </w:p>
    <w:p w14:paraId="1DB8364D" w14:textId="77777777" w:rsidR="002749EA" w:rsidRDefault="002749EA">
      <w:pPr>
        <w:pStyle w:val="Index2"/>
        <w:tabs>
          <w:tab w:val="right" w:leader="dot" w:pos="4310"/>
        </w:tabs>
        <w:rPr>
          <w:noProof/>
        </w:rPr>
      </w:pPr>
      <w:r>
        <w:rPr>
          <w:noProof/>
        </w:rPr>
        <w:t>religious observance, 31</w:t>
      </w:r>
    </w:p>
    <w:p w14:paraId="3F07E6D6" w14:textId="77777777" w:rsidR="002749EA" w:rsidRDefault="002749EA">
      <w:pPr>
        <w:pStyle w:val="Index2"/>
        <w:tabs>
          <w:tab w:val="right" w:leader="dot" w:pos="4310"/>
        </w:tabs>
        <w:rPr>
          <w:noProof/>
        </w:rPr>
      </w:pPr>
      <w:r>
        <w:rPr>
          <w:noProof/>
        </w:rPr>
        <w:t>sick, 24</w:t>
      </w:r>
    </w:p>
    <w:p w14:paraId="2D2F88CB" w14:textId="77777777" w:rsidR="002749EA" w:rsidRDefault="002749EA">
      <w:pPr>
        <w:pStyle w:val="Index2"/>
        <w:tabs>
          <w:tab w:val="right" w:leader="dot" w:pos="4310"/>
        </w:tabs>
        <w:rPr>
          <w:noProof/>
        </w:rPr>
      </w:pPr>
      <w:r>
        <w:rPr>
          <w:noProof/>
        </w:rPr>
        <w:t>temporary disability, 28</w:t>
      </w:r>
    </w:p>
    <w:p w14:paraId="139FA08D" w14:textId="77777777" w:rsidR="002749EA" w:rsidRDefault="002749EA">
      <w:pPr>
        <w:pStyle w:val="Index2"/>
        <w:tabs>
          <w:tab w:val="right" w:leader="dot" w:pos="4310"/>
        </w:tabs>
        <w:rPr>
          <w:noProof/>
        </w:rPr>
      </w:pPr>
      <w:r w:rsidRPr="00127EC0">
        <w:rPr>
          <w:noProof/>
        </w:rPr>
        <w:t>truancy court appearance</w:t>
      </w:r>
      <w:r>
        <w:rPr>
          <w:noProof/>
        </w:rPr>
        <w:t>, 31</w:t>
      </w:r>
    </w:p>
    <w:p w14:paraId="6DDEFBAA" w14:textId="77777777" w:rsidR="002749EA" w:rsidRDefault="002749EA">
      <w:pPr>
        <w:pStyle w:val="Index2"/>
        <w:tabs>
          <w:tab w:val="right" w:leader="dot" w:pos="4310"/>
        </w:tabs>
        <w:rPr>
          <w:noProof/>
        </w:rPr>
      </w:pPr>
      <w:r>
        <w:rPr>
          <w:noProof/>
        </w:rPr>
        <w:t>workers' compensation, 29</w:t>
      </w:r>
    </w:p>
    <w:p w14:paraId="1E699CAD" w14:textId="77777777" w:rsidR="002749EA" w:rsidRDefault="002749EA">
      <w:pPr>
        <w:pStyle w:val="Index1"/>
      </w:pPr>
      <w:r>
        <w:t>Maltreatment of children, 41</w:t>
      </w:r>
    </w:p>
    <w:p w14:paraId="54AC4C53" w14:textId="77777777" w:rsidR="002749EA" w:rsidRDefault="002749EA">
      <w:pPr>
        <w:pStyle w:val="Index1"/>
      </w:pPr>
      <w:r>
        <w:t>Medications, 61</w:t>
      </w:r>
    </w:p>
    <w:p w14:paraId="70F8DDD2" w14:textId="77777777" w:rsidR="002749EA" w:rsidRDefault="002749EA">
      <w:pPr>
        <w:pStyle w:val="Index1"/>
      </w:pPr>
      <w:r>
        <w:t>Military leave, 31</w:t>
      </w:r>
    </w:p>
    <w:p w14:paraId="1662C10B" w14:textId="77777777" w:rsidR="002749EA" w:rsidRDefault="002749EA">
      <w:pPr>
        <w:pStyle w:val="Index1"/>
      </w:pPr>
      <w:r>
        <w:t>Mission statement, 7</w:t>
      </w:r>
    </w:p>
    <w:p w14:paraId="6594914B" w14:textId="77777777" w:rsidR="002749EA" w:rsidRDefault="002749EA">
      <w:pPr>
        <w:pStyle w:val="Index1"/>
      </w:pPr>
      <w:r>
        <w:t>Name and address changes, 54</w:t>
      </w:r>
    </w:p>
    <w:p w14:paraId="0F96E355" w14:textId="77777777" w:rsidR="002749EA" w:rsidRDefault="002749EA">
      <w:pPr>
        <w:pStyle w:val="Index1"/>
      </w:pPr>
      <w:r>
        <w:t>Nonrenewals, 56</w:t>
      </w:r>
    </w:p>
    <w:p w14:paraId="2A9BFBBD" w14:textId="77777777" w:rsidR="002749EA" w:rsidRDefault="002749EA">
      <w:pPr>
        <w:pStyle w:val="Index1"/>
      </w:pPr>
      <w:r>
        <w:t>Nursing mothers, 14</w:t>
      </w:r>
    </w:p>
    <w:p w14:paraId="3D153C8E" w14:textId="77777777" w:rsidR="002749EA" w:rsidRDefault="002749EA">
      <w:pPr>
        <w:pStyle w:val="Index1"/>
      </w:pPr>
      <w:r>
        <w:t>Outside employment, 15</w:t>
      </w:r>
    </w:p>
    <w:p w14:paraId="72C0E495" w14:textId="77777777" w:rsidR="002749EA" w:rsidRDefault="002749EA">
      <w:pPr>
        <w:pStyle w:val="Index1"/>
      </w:pPr>
      <w:r>
        <w:t>Overtime, 18</w:t>
      </w:r>
    </w:p>
    <w:p w14:paraId="6D0E0F87" w14:textId="77777777" w:rsidR="002749EA" w:rsidRDefault="002749EA">
      <w:pPr>
        <w:pStyle w:val="Index1"/>
      </w:pPr>
      <w:r>
        <w:t>Parent and student complaints, 61</w:t>
      </w:r>
    </w:p>
    <w:p w14:paraId="4F76A15B" w14:textId="77777777" w:rsidR="002749EA" w:rsidRDefault="002749EA">
      <w:pPr>
        <w:pStyle w:val="Index1"/>
      </w:pPr>
      <w:r>
        <w:t>Parent notification, 15</w:t>
      </w:r>
    </w:p>
    <w:p w14:paraId="15190EE1" w14:textId="77777777" w:rsidR="002749EA" w:rsidRDefault="002749EA">
      <w:pPr>
        <w:pStyle w:val="Index1"/>
      </w:pPr>
      <w:r>
        <w:t>Paychecks, 17</w:t>
      </w:r>
    </w:p>
    <w:p w14:paraId="7D5C9A03" w14:textId="77777777" w:rsidR="002749EA" w:rsidRDefault="002749EA">
      <w:pPr>
        <w:pStyle w:val="Index1"/>
      </w:pPr>
      <w:r>
        <w:t>Payroll</w:t>
      </w:r>
    </w:p>
    <w:p w14:paraId="648D61D8" w14:textId="77777777" w:rsidR="002749EA" w:rsidRDefault="002749EA">
      <w:pPr>
        <w:pStyle w:val="Index2"/>
        <w:tabs>
          <w:tab w:val="right" w:leader="dot" w:pos="4310"/>
        </w:tabs>
        <w:rPr>
          <w:noProof/>
        </w:rPr>
      </w:pPr>
      <w:r>
        <w:rPr>
          <w:noProof/>
        </w:rPr>
        <w:t>automatic deposits, 17</w:t>
      </w:r>
    </w:p>
    <w:p w14:paraId="1EEF85F2" w14:textId="77777777" w:rsidR="002749EA" w:rsidRDefault="002749EA">
      <w:pPr>
        <w:pStyle w:val="Index2"/>
        <w:tabs>
          <w:tab w:val="right" w:leader="dot" w:pos="4310"/>
        </w:tabs>
        <w:rPr>
          <w:noProof/>
        </w:rPr>
      </w:pPr>
      <w:r>
        <w:rPr>
          <w:noProof/>
        </w:rPr>
        <w:t>deductions, 18</w:t>
      </w:r>
    </w:p>
    <w:p w14:paraId="65F24CA9" w14:textId="77777777" w:rsidR="002749EA" w:rsidRDefault="002749EA">
      <w:pPr>
        <w:pStyle w:val="Index2"/>
        <w:tabs>
          <w:tab w:val="right" w:leader="dot" w:pos="4310"/>
        </w:tabs>
        <w:rPr>
          <w:noProof/>
        </w:rPr>
      </w:pPr>
      <w:r>
        <w:rPr>
          <w:noProof/>
        </w:rPr>
        <w:t>schedule, 17</w:t>
      </w:r>
    </w:p>
    <w:p w14:paraId="1B73CEA2" w14:textId="77777777" w:rsidR="002749EA" w:rsidRDefault="002749EA">
      <w:pPr>
        <w:pStyle w:val="Index1"/>
      </w:pPr>
      <w:r>
        <w:t>Peace officer leave, 32</w:t>
      </w:r>
    </w:p>
    <w:p w14:paraId="44CACB28" w14:textId="77777777" w:rsidR="002749EA" w:rsidRDefault="002749EA">
      <w:pPr>
        <w:pStyle w:val="Index1"/>
      </w:pPr>
      <w:r>
        <w:t>Performance evaluation, 15</w:t>
      </w:r>
    </w:p>
    <w:p w14:paraId="32E0A11D" w14:textId="77777777" w:rsidR="002749EA" w:rsidRDefault="002749EA">
      <w:pPr>
        <w:pStyle w:val="Index1"/>
      </w:pPr>
      <w:r>
        <w:t>Personal leave, 23</w:t>
      </w:r>
    </w:p>
    <w:p w14:paraId="6E91985E" w14:textId="77777777" w:rsidR="002749EA" w:rsidRDefault="002749EA">
      <w:pPr>
        <w:pStyle w:val="Index1"/>
      </w:pPr>
      <w:r>
        <w:t>Personnel records, 55</w:t>
      </w:r>
    </w:p>
    <w:p w14:paraId="628F4F40" w14:textId="77777777" w:rsidR="002749EA" w:rsidRDefault="002749EA">
      <w:pPr>
        <w:pStyle w:val="Index1"/>
      </w:pPr>
      <w:r>
        <w:t>Pest control treatment, 52</w:t>
      </w:r>
    </w:p>
    <w:p w14:paraId="2EE022E4" w14:textId="77777777" w:rsidR="002749EA" w:rsidRDefault="002749EA">
      <w:pPr>
        <w:pStyle w:val="Index1"/>
      </w:pPr>
      <w:r>
        <w:t>Political activities, 50</w:t>
      </w:r>
    </w:p>
    <w:p w14:paraId="67A75A18" w14:textId="77777777" w:rsidR="002749EA" w:rsidRDefault="002749EA">
      <w:pPr>
        <w:pStyle w:val="Index1"/>
      </w:pPr>
      <w:r>
        <w:t>Possession of firearms and weapons, 52</w:t>
      </w:r>
    </w:p>
    <w:p w14:paraId="1A383FAF" w14:textId="77777777" w:rsidR="002749EA" w:rsidRDefault="002749EA">
      <w:pPr>
        <w:pStyle w:val="Index1"/>
      </w:pPr>
      <w:r>
        <w:t>Psychotropic drugs, 62</w:t>
      </w:r>
    </w:p>
    <w:p w14:paraId="7AEFE4CD" w14:textId="77777777" w:rsidR="002749EA" w:rsidRDefault="002749EA">
      <w:pPr>
        <w:pStyle w:val="Index1"/>
      </w:pPr>
      <w:r>
        <w:t>Public information, 47</w:t>
      </w:r>
    </w:p>
    <w:p w14:paraId="60299092" w14:textId="77777777" w:rsidR="002749EA" w:rsidRDefault="002749EA">
      <w:pPr>
        <w:pStyle w:val="Index1"/>
      </w:pPr>
      <w:r>
        <w:lastRenderedPageBreak/>
        <w:t>Purchasing procedures, 54</w:t>
      </w:r>
    </w:p>
    <w:p w14:paraId="359C13DF" w14:textId="77777777" w:rsidR="002749EA" w:rsidRDefault="002749EA">
      <w:pPr>
        <w:pStyle w:val="Index1"/>
      </w:pPr>
      <w:r>
        <w:t>Qualifying exigency, 28</w:t>
      </w:r>
    </w:p>
    <w:p w14:paraId="3FB31BE4" w14:textId="77777777" w:rsidR="002749EA" w:rsidRDefault="002749EA">
      <w:pPr>
        <w:pStyle w:val="Index1"/>
      </w:pPr>
      <w:r>
        <w:t>Reassignments, 13</w:t>
      </w:r>
    </w:p>
    <w:p w14:paraId="5541D76A" w14:textId="77777777" w:rsidR="002749EA" w:rsidRDefault="002749EA">
      <w:pPr>
        <w:pStyle w:val="Index1"/>
      </w:pPr>
      <w:r>
        <w:t>Religious observance, 31</w:t>
      </w:r>
    </w:p>
    <w:p w14:paraId="59F1D253" w14:textId="77777777" w:rsidR="002749EA" w:rsidRDefault="002749EA">
      <w:pPr>
        <w:pStyle w:val="Index1"/>
      </w:pPr>
      <w:r>
        <w:t>Resignations, 56</w:t>
      </w:r>
    </w:p>
    <w:p w14:paraId="2D1EABAC" w14:textId="77777777" w:rsidR="002749EA" w:rsidRDefault="002749EA">
      <w:pPr>
        <w:pStyle w:val="Index2"/>
        <w:tabs>
          <w:tab w:val="right" w:leader="dot" w:pos="4310"/>
        </w:tabs>
        <w:rPr>
          <w:noProof/>
        </w:rPr>
      </w:pPr>
      <w:r w:rsidRPr="00867792">
        <w:rPr>
          <w:noProof/>
        </w:rPr>
        <w:t>contract employees</w:t>
      </w:r>
      <w:r>
        <w:rPr>
          <w:noProof/>
        </w:rPr>
        <w:t>, 56</w:t>
      </w:r>
    </w:p>
    <w:p w14:paraId="0CACA015" w14:textId="77777777" w:rsidR="002749EA" w:rsidRDefault="002749EA">
      <w:pPr>
        <w:pStyle w:val="Index2"/>
        <w:tabs>
          <w:tab w:val="right" w:leader="dot" w:pos="4310"/>
        </w:tabs>
        <w:rPr>
          <w:noProof/>
        </w:rPr>
      </w:pPr>
      <w:r>
        <w:rPr>
          <w:noProof/>
        </w:rPr>
        <w:t>noncontract employees, 56</w:t>
      </w:r>
    </w:p>
    <w:p w14:paraId="5585FAC1" w14:textId="77777777" w:rsidR="002749EA" w:rsidRDefault="002749EA">
      <w:pPr>
        <w:pStyle w:val="Index1"/>
      </w:pPr>
      <w:r>
        <w:t>Retaliation, 39</w:t>
      </w:r>
    </w:p>
    <w:p w14:paraId="0FF18FA3" w14:textId="77777777" w:rsidR="002749EA" w:rsidRDefault="002749EA">
      <w:pPr>
        <w:pStyle w:val="Index1"/>
      </w:pPr>
      <w:r>
        <w:t>Retirement</w:t>
      </w:r>
    </w:p>
    <w:p w14:paraId="41202BAB" w14:textId="77777777" w:rsidR="002749EA" w:rsidRDefault="002749EA">
      <w:pPr>
        <w:pStyle w:val="Index2"/>
        <w:tabs>
          <w:tab w:val="right" w:leader="dot" w:pos="4310"/>
        </w:tabs>
        <w:rPr>
          <w:noProof/>
        </w:rPr>
      </w:pPr>
      <w:r>
        <w:rPr>
          <w:noProof/>
        </w:rPr>
        <w:t>benefits, 21</w:t>
      </w:r>
    </w:p>
    <w:p w14:paraId="0A381598" w14:textId="77777777" w:rsidR="002749EA" w:rsidRDefault="002749EA">
      <w:pPr>
        <w:pStyle w:val="Index2"/>
        <w:tabs>
          <w:tab w:val="right" w:leader="dot" w:pos="4310"/>
        </w:tabs>
        <w:rPr>
          <w:noProof/>
        </w:rPr>
      </w:pPr>
      <w:r>
        <w:rPr>
          <w:noProof/>
        </w:rPr>
        <w:t>employment after, 9</w:t>
      </w:r>
    </w:p>
    <w:p w14:paraId="24A10CDC" w14:textId="77777777" w:rsidR="002749EA" w:rsidRDefault="002749EA">
      <w:pPr>
        <w:pStyle w:val="Index1"/>
      </w:pPr>
      <w:r>
        <w:t>Safety, 51</w:t>
      </w:r>
    </w:p>
    <w:p w14:paraId="517726F1" w14:textId="77777777" w:rsidR="002749EA" w:rsidRDefault="002749EA">
      <w:pPr>
        <w:pStyle w:val="Index1"/>
      </w:pPr>
      <w:r>
        <w:t>Salaries, 17</w:t>
      </w:r>
    </w:p>
    <w:p w14:paraId="631DCF47" w14:textId="77777777" w:rsidR="002749EA" w:rsidRDefault="002749EA">
      <w:pPr>
        <w:pStyle w:val="Index1"/>
      </w:pPr>
      <w:r>
        <w:t>School</w:t>
      </w:r>
    </w:p>
    <w:p w14:paraId="09A5CDEF" w14:textId="77777777" w:rsidR="002749EA" w:rsidRDefault="002749EA">
      <w:pPr>
        <w:pStyle w:val="Index2"/>
        <w:tabs>
          <w:tab w:val="right" w:leader="dot" w:pos="4310"/>
        </w:tabs>
        <w:rPr>
          <w:noProof/>
        </w:rPr>
      </w:pPr>
      <w:r>
        <w:rPr>
          <w:noProof/>
        </w:rPr>
        <w:t>calendar, 8</w:t>
      </w:r>
    </w:p>
    <w:p w14:paraId="38D9F5F5" w14:textId="77777777" w:rsidR="002749EA" w:rsidRDefault="002749EA">
      <w:pPr>
        <w:pStyle w:val="Index2"/>
        <w:tabs>
          <w:tab w:val="right" w:leader="dot" w:pos="4310"/>
        </w:tabs>
        <w:rPr>
          <w:noProof/>
        </w:rPr>
      </w:pPr>
      <w:r>
        <w:rPr>
          <w:noProof/>
        </w:rPr>
        <w:t>closing, 54</w:t>
      </w:r>
    </w:p>
    <w:p w14:paraId="1CBD9152" w14:textId="77777777" w:rsidR="002749EA" w:rsidRDefault="002749EA">
      <w:pPr>
        <w:pStyle w:val="Index2"/>
        <w:tabs>
          <w:tab w:val="right" w:leader="dot" w:pos="4310"/>
        </w:tabs>
        <w:rPr>
          <w:noProof/>
        </w:rPr>
      </w:pPr>
      <w:r>
        <w:rPr>
          <w:noProof/>
        </w:rPr>
        <w:t>directory, 8</w:t>
      </w:r>
    </w:p>
    <w:p w14:paraId="2F7CBE0C" w14:textId="77777777" w:rsidR="002749EA" w:rsidRDefault="002749EA">
      <w:pPr>
        <w:pStyle w:val="Index1"/>
      </w:pPr>
      <w:r>
        <w:t>Scope and sequence, 42</w:t>
      </w:r>
    </w:p>
    <w:p w14:paraId="5F93A23B" w14:textId="77777777" w:rsidR="002749EA" w:rsidRDefault="002749EA">
      <w:pPr>
        <w:pStyle w:val="Index1"/>
      </w:pPr>
      <w:r>
        <w:t>Searches, 12</w:t>
      </w:r>
    </w:p>
    <w:p w14:paraId="3DC3A366" w14:textId="77777777" w:rsidR="002749EA" w:rsidRDefault="002749EA">
      <w:pPr>
        <w:pStyle w:val="Index1"/>
      </w:pPr>
      <w:r>
        <w:t>Sexual harassment, 39</w:t>
      </w:r>
    </w:p>
    <w:p w14:paraId="15606476" w14:textId="77777777" w:rsidR="002749EA" w:rsidRDefault="002749EA">
      <w:pPr>
        <w:pStyle w:val="Index1"/>
      </w:pPr>
      <w:r>
        <w:t>Sick leave, 24</w:t>
      </w:r>
    </w:p>
    <w:p w14:paraId="2DFAC5A1" w14:textId="77777777" w:rsidR="002749EA" w:rsidRDefault="002749EA">
      <w:pPr>
        <w:pStyle w:val="Index1"/>
      </w:pPr>
      <w:r>
        <w:t>Staff development, 16</w:t>
      </w:r>
    </w:p>
    <w:p w14:paraId="087C8543" w14:textId="77777777" w:rsidR="002749EA" w:rsidRDefault="002749EA">
      <w:pPr>
        <w:pStyle w:val="Index1"/>
      </w:pPr>
      <w:r>
        <w:t>Standards of conduct, 35</w:t>
      </w:r>
    </w:p>
    <w:p w14:paraId="2C1111AA" w14:textId="77777777" w:rsidR="002749EA" w:rsidRDefault="002749EA">
      <w:pPr>
        <w:pStyle w:val="Index1"/>
      </w:pPr>
      <w:r>
        <w:t>Student</w:t>
      </w:r>
    </w:p>
    <w:p w14:paraId="25DF74AF" w14:textId="77777777" w:rsidR="002749EA" w:rsidRDefault="002749EA">
      <w:pPr>
        <w:pStyle w:val="Index2"/>
        <w:tabs>
          <w:tab w:val="right" w:leader="dot" w:pos="4310"/>
        </w:tabs>
        <w:rPr>
          <w:noProof/>
        </w:rPr>
      </w:pPr>
      <w:r>
        <w:rPr>
          <w:noProof/>
        </w:rPr>
        <w:t>attendance, 62</w:t>
      </w:r>
    </w:p>
    <w:p w14:paraId="088C33D2" w14:textId="77777777" w:rsidR="002749EA" w:rsidRDefault="002749EA">
      <w:pPr>
        <w:pStyle w:val="Index2"/>
        <w:tabs>
          <w:tab w:val="right" w:leader="dot" w:pos="4310"/>
        </w:tabs>
        <w:rPr>
          <w:noProof/>
        </w:rPr>
      </w:pPr>
      <w:r>
        <w:rPr>
          <w:noProof/>
        </w:rPr>
        <w:t>bullying, 62</w:t>
      </w:r>
    </w:p>
    <w:p w14:paraId="05ACB564" w14:textId="77777777" w:rsidR="002749EA" w:rsidRDefault="002749EA">
      <w:pPr>
        <w:pStyle w:val="Index2"/>
        <w:tabs>
          <w:tab w:val="right" w:leader="dot" w:pos="4310"/>
        </w:tabs>
        <w:rPr>
          <w:noProof/>
        </w:rPr>
      </w:pPr>
      <w:r>
        <w:rPr>
          <w:noProof/>
        </w:rPr>
        <w:t>complaints, 61</w:t>
      </w:r>
    </w:p>
    <w:p w14:paraId="4DB77659" w14:textId="77777777" w:rsidR="002749EA" w:rsidRDefault="002749EA">
      <w:pPr>
        <w:pStyle w:val="Index2"/>
        <w:tabs>
          <w:tab w:val="right" w:leader="dot" w:pos="4310"/>
        </w:tabs>
        <w:rPr>
          <w:noProof/>
        </w:rPr>
      </w:pPr>
      <w:r>
        <w:rPr>
          <w:noProof/>
        </w:rPr>
        <w:t>dietary supplements, 61</w:t>
      </w:r>
    </w:p>
    <w:p w14:paraId="124416F1" w14:textId="77777777" w:rsidR="002749EA" w:rsidRDefault="002749EA">
      <w:pPr>
        <w:pStyle w:val="Index2"/>
        <w:tabs>
          <w:tab w:val="right" w:leader="dot" w:pos="4310"/>
        </w:tabs>
        <w:rPr>
          <w:noProof/>
        </w:rPr>
      </w:pPr>
      <w:r>
        <w:rPr>
          <w:noProof/>
        </w:rPr>
        <w:t>discipline, 62</w:t>
      </w:r>
    </w:p>
    <w:p w14:paraId="5930D086" w14:textId="77777777" w:rsidR="002749EA" w:rsidRDefault="002749EA">
      <w:pPr>
        <w:pStyle w:val="Index2"/>
        <w:tabs>
          <w:tab w:val="right" w:leader="dot" w:pos="4310"/>
        </w:tabs>
        <w:rPr>
          <w:noProof/>
        </w:rPr>
      </w:pPr>
      <w:r>
        <w:rPr>
          <w:noProof/>
        </w:rPr>
        <w:t>equal educational opportunities, 60</w:t>
      </w:r>
    </w:p>
    <w:p w14:paraId="40BC8EA1" w14:textId="77777777" w:rsidR="002749EA" w:rsidRDefault="002749EA">
      <w:pPr>
        <w:pStyle w:val="Index2"/>
        <w:tabs>
          <w:tab w:val="right" w:leader="dot" w:pos="4310"/>
        </w:tabs>
        <w:rPr>
          <w:noProof/>
        </w:rPr>
      </w:pPr>
      <w:r>
        <w:rPr>
          <w:noProof/>
        </w:rPr>
        <w:t>harassment, 39</w:t>
      </w:r>
    </w:p>
    <w:p w14:paraId="1CB88A30" w14:textId="77777777" w:rsidR="002749EA" w:rsidRDefault="002749EA">
      <w:pPr>
        <w:pStyle w:val="Index2"/>
        <w:tabs>
          <w:tab w:val="right" w:leader="dot" w:pos="4310"/>
        </w:tabs>
        <w:rPr>
          <w:noProof/>
        </w:rPr>
      </w:pPr>
      <w:r>
        <w:rPr>
          <w:noProof/>
        </w:rPr>
        <w:t>hazing, 63</w:t>
      </w:r>
    </w:p>
    <w:p w14:paraId="6E9A02CA" w14:textId="77777777" w:rsidR="002749EA" w:rsidRDefault="002749EA">
      <w:pPr>
        <w:pStyle w:val="Index2"/>
        <w:tabs>
          <w:tab w:val="right" w:leader="dot" w:pos="4310"/>
        </w:tabs>
        <w:rPr>
          <w:noProof/>
        </w:rPr>
      </w:pPr>
      <w:r>
        <w:rPr>
          <w:noProof/>
        </w:rPr>
        <w:t>medication, 61</w:t>
      </w:r>
    </w:p>
    <w:p w14:paraId="2569F7CB" w14:textId="77777777" w:rsidR="002749EA" w:rsidRDefault="002749EA">
      <w:pPr>
        <w:pStyle w:val="Index2"/>
        <w:tabs>
          <w:tab w:val="right" w:leader="dot" w:pos="4310"/>
        </w:tabs>
        <w:rPr>
          <w:noProof/>
        </w:rPr>
      </w:pPr>
      <w:r>
        <w:rPr>
          <w:noProof/>
        </w:rPr>
        <w:t>records, 60</w:t>
      </w:r>
    </w:p>
    <w:p w14:paraId="6D53FCB0" w14:textId="77777777" w:rsidR="002749EA" w:rsidRDefault="002749EA">
      <w:pPr>
        <w:pStyle w:val="Index1"/>
      </w:pPr>
      <w:r>
        <w:t>Supplemental insurance, 20</w:t>
      </w:r>
    </w:p>
    <w:p w14:paraId="4A11D2E4" w14:textId="77777777" w:rsidR="002749EA" w:rsidRDefault="002749EA">
      <w:pPr>
        <w:pStyle w:val="Index1"/>
      </w:pPr>
      <w:r>
        <w:t>TEA reports, 58</w:t>
      </w:r>
    </w:p>
    <w:p w14:paraId="28D43E7C" w14:textId="77777777" w:rsidR="002749EA" w:rsidRDefault="002749EA">
      <w:pPr>
        <w:pStyle w:val="Index1"/>
      </w:pPr>
      <w:r>
        <w:t>Teacher retirement, 21</w:t>
      </w:r>
    </w:p>
    <w:p w14:paraId="716DE3BA" w14:textId="77777777" w:rsidR="002749EA" w:rsidRDefault="002749EA">
      <w:pPr>
        <w:pStyle w:val="Index1"/>
      </w:pPr>
      <w:r>
        <w:t>Technology resources, 42</w:t>
      </w:r>
    </w:p>
    <w:p w14:paraId="1FC637C1" w14:textId="77777777" w:rsidR="002749EA" w:rsidRDefault="002749EA">
      <w:pPr>
        <w:pStyle w:val="Index1"/>
      </w:pPr>
      <w:r>
        <w:t>Temporary disability leave, 28</w:t>
      </w:r>
    </w:p>
    <w:p w14:paraId="1255B138" w14:textId="77777777" w:rsidR="002749EA" w:rsidRDefault="002749EA">
      <w:pPr>
        <w:pStyle w:val="Index1"/>
      </w:pPr>
      <w:r>
        <w:t>Termination</w:t>
      </w:r>
    </w:p>
    <w:p w14:paraId="7C7C7D78" w14:textId="77777777" w:rsidR="002749EA" w:rsidRDefault="002749EA">
      <w:pPr>
        <w:pStyle w:val="Index2"/>
        <w:tabs>
          <w:tab w:val="right" w:leader="dot" w:pos="4310"/>
        </w:tabs>
        <w:rPr>
          <w:noProof/>
        </w:rPr>
      </w:pPr>
      <w:r>
        <w:rPr>
          <w:noProof/>
        </w:rPr>
        <w:t>discharge of convicted employees, 57</w:t>
      </w:r>
    </w:p>
    <w:p w14:paraId="4EE6536A" w14:textId="77777777" w:rsidR="002749EA" w:rsidRDefault="002749EA">
      <w:pPr>
        <w:pStyle w:val="Index2"/>
        <w:tabs>
          <w:tab w:val="right" w:leader="dot" w:pos="4310"/>
        </w:tabs>
        <w:rPr>
          <w:noProof/>
        </w:rPr>
      </w:pPr>
      <w:r>
        <w:rPr>
          <w:noProof/>
        </w:rPr>
        <w:t>disimissal during the contract term, 56</w:t>
      </w:r>
    </w:p>
    <w:p w14:paraId="751AD5DB" w14:textId="77777777" w:rsidR="002749EA" w:rsidRDefault="002749EA">
      <w:pPr>
        <w:pStyle w:val="Index2"/>
        <w:tabs>
          <w:tab w:val="right" w:leader="dot" w:pos="4310"/>
        </w:tabs>
        <w:rPr>
          <w:noProof/>
        </w:rPr>
      </w:pPr>
      <w:r>
        <w:rPr>
          <w:noProof/>
        </w:rPr>
        <w:t>exit interviews, 58</w:t>
      </w:r>
    </w:p>
    <w:p w14:paraId="218B3649" w14:textId="77777777" w:rsidR="002749EA" w:rsidRDefault="002749EA">
      <w:pPr>
        <w:pStyle w:val="Index2"/>
        <w:tabs>
          <w:tab w:val="right" w:leader="dot" w:pos="4310"/>
        </w:tabs>
        <w:rPr>
          <w:noProof/>
        </w:rPr>
      </w:pPr>
      <w:r>
        <w:rPr>
          <w:noProof/>
        </w:rPr>
        <w:t>noncontract employees, 57</w:t>
      </w:r>
    </w:p>
    <w:p w14:paraId="74AE4E95" w14:textId="77777777" w:rsidR="002749EA" w:rsidRDefault="002749EA">
      <w:pPr>
        <w:pStyle w:val="Index2"/>
        <w:tabs>
          <w:tab w:val="right" w:leader="dot" w:pos="4310"/>
        </w:tabs>
        <w:rPr>
          <w:noProof/>
        </w:rPr>
      </w:pPr>
      <w:r>
        <w:rPr>
          <w:noProof/>
        </w:rPr>
        <w:t>nonrenewal, 56</w:t>
      </w:r>
    </w:p>
    <w:p w14:paraId="5E098F95" w14:textId="77777777" w:rsidR="002749EA" w:rsidRDefault="002749EA">
      <w:pPr>
        <w:pStyle w:val="Index2"/>
        <w:tabs>
          <w:tab w:val="right" w:leader="dot" w:pos="4310"/>
        </w:tabs>
        <w:rPr>
          <w:noProof/>
        </w:rPr>
      </w:pPr>
      <w:r>
        <w:rPr>
          <w:noProof/>
        </w:rPr>
        <w:t>reports to TEA, 56, 58</w:t>
      </w:r>
    </w:p>
    <w:p w14:paraId="2FD61EDF" w14:textId="77777777" w:rsidR="002749EA" w:rsidRDefault="002749EA">
      <w:pPr>
        <w:pStyle w:val="Index2"/>
        <w:tabs>
          <w:tab w:val="right" w:leader="dot" w:pos="4310"/>
        </w:tabs>
        <w:rPr>
          <w:noProof/>
        </w:rPr>
      </w:pPr>
      <w:r>
        <w:rPr>
          <w:noProof/>
        </w:rPr>
        <w:t>resignation, 56</w:t>
      </w:r>
    </w:p>
    <w:p w14:paraId="446B1F63" w14:textId="77777777" w:rsidR="002749EA" w:rsidRDefault="002749EA">
      <w:pPr>
        <w:pStyle w:val="Index1"/>
      </w:pPr>
      <w:r w:rsidRPr="002749EA">
        <w:t>Texas Mother-Friendly Worksite,</w:t>
      </w:r>
      <w:r>
        <w:t xml:space="preserve"> 14</w:t>
      </w:r>
    </w:p>
    <w:p w14:paraId="5C9FF2A7" w14:textId="77777777" w:rsidR="002749EA" w:rsidRDefault="002749EA">
      <w:pPr>
        <w:pStyle w:val="Index1"/>
      </w:pPr>
      <w:r>
        <w:t>Text messaging, 44</w:t>
      </w:r>
    </w:p>
    <w:p w14:paraId="7F2CDAC3" w14:textId="77777777" w:rsidR="002749EA" w:rsidRDefault="002749EA">
      <w:pPr>
        <w:pStyle w:val="Index1"/>
      </w:pPr>
      <w:r>
        <w:t>Tobacco</w:t>
      </w:r>
    </w:p>
    <w:p w14:paraId="76D172D5" w14:textId="77777777" w:rsidR="002749EA" w:rsidRDefault="002749EA">
      <w:pPr>
        <w:pStyle w:val="Index2"/>
        <w:tabs>
          <w:tab w:val="right" w:leader="dot" w:pos="4310"/>
        </w:tabs>
        <w:rPr>
          <w:noProof/>
        </w:rPr>
      </w:pPr>
      <w:r>
        <w:rPr>
          <w:noProof/>
        </w:rPr>
        <w:t>products, 48</w:t>
      </w:r>
    </w:p>
    <w:p w14:paraId="5C2F494B" w14:textId="77777777" w:rsidR="002749EA" w:rsidRDefault="002749EA">
      <w:pPr>
        <w:pStyle w:val="Index2"/>
        <w:tabs>
          <w:tab w:val="right" w:leader="dot" w:pos="4310"/>
        </w:tabs>
        <w:rPr>
          <w:noProof/>
        </w:rPr>
      </w:pPr>
      <w:r>
        <w:rPr>
          <w:noProof/>
        </w:rPr>
        <w:t>use, 48</w:t>
      </w:r>
    </w:p>
    <w:p w14:paraId="1D1B9C16" w14:textId="77777777" w:rsidR="002749EA" w:rsidRDefault="002749EA">
      <w:pPr>
        <w:pStyle w:val="Index1"/>
      </w:pPr>
      <w:r>
        <w:t>Training</w:t>
      </w:r>
    </w:p>
    <w:p w14:paraId="473FC9AA" w14:textId="77777777" w:rsidR="002749EA" w:rsidRDefault="002749EA">
      <w:pPr>
        <w:pStyle w:val="Index2"/>
        <w:tabs>
          <w:tab w:val="right" w:leader="dot" w:pos="4310"/>
        </w:tabs>
        <w:rPr>
          <w:noProof/>
        </w:rPr>
      </w:pPr>
      <w:r>
        <w:rPr>
          <w:noProof/>
        </w:rPr>
        <w:t>health and safety, 12</w:t>
      </w:r>
    </w:p>
    <w:p w14:paraId="75285825" w14:textId="77777777" w:rsidR="002749EA" w:rsidRDefault="002749EA">
      <w:pPr>
        <w:pStyle w:val="Index2"/>
        <w:tabs>
          <w:tab w:val="right" w:leader="dot" w:pos="4310"/>
        </w:tabs>
        <w:rPr>
          <w:noProof/>
        </w:rPr>
      </w:pPr>
      <w:r>
        <w:rPr>
          <w:noProof/>
        </w:rPr>
        <w:t>staff development, 16</w:t>
      </w:r>
    </w:p>
    <w:p w14:paraId="27CA7808" w14:textId="77777777" w:rsidR="002749EA" w:rsidRDefault="002749EA">
      <w:pPr>
        <w:pStyle w:val="Index1"/>
      </w:pPr>
      <w:r>
        <w:t>Transfers, 13</w:t>
      </w:r>
    </w:p>
    <w:p w14:paraId="1D6B96A9" w14:textId="77777777" w:rsidR="002749EA" w:rsidRDefault="002749EA">
      <w:pPr>
        <w:pStyle w:val="Index1"/>
      </w:pPr>
      <w:r>
        <w:t>Travel expenses, 19</w:t>
      </w:r>
    </w:p>
    <w:p w14:paraId="437F9D5F" w14:textId="77777777" w:rsidR="002749EA" w:rsidRDefault="002749EA">
      <w:pPr>
        <w:pStyle w:val="Index1"/>
      </w:pPr>
      <w:r w:rsidRPr="00867792">
        <w:rPr>
          <w:u w:val="single"/>
        </w:rPr>
        <w:t>Truancy court appearances</w:t>
      </w:r>
      <w:r>
        <w:t>, 31</w:t>
      </w:r>
    </w:p>
    <w:p w14:paraId="11C52666" w14:textId="77777777" w:rsidR="002749EA" w:rsidRDefault="002749EA">
      <w:pPr>
        <w:pStyle w:val="Index1"/>
      </w:pPr>
      <w:r>
        <w:t>Tutoring, 15</w:t>
      </w:r>
    </w:p>
    <w:p w14:paraId="535EC536" w14:textId="77777777" w:rsidR="002749EA" w:rsidRDefault="002749EA">
      <w:pPr>
        <w:pStyle w:val="Index1"/>
      </w:pPr>
      <w:r>
        <w:t>Unemployment insurance, 21</w:t>
      </w:r>
    </w:p>
    <w:p w14:paraId="75C07E42" w14:textId="77777777" w:rsidR="002749EA" w:rsidRDefault="002749EA">
      <w:pPr>
        <w:pStyle w:val="Index1"/>
      </w:pPr>
      <w:r>
        <w:t>Vacancy announcements, 9</w:t>
      </w:r>
    </w:p>
    <w:p w14:paraId="74B89B6A" w14:textId="77777777" w:rsidR="002749EA" w:rsidRDefault="002749EA">
      <w:pPr>
        <w:pStyle w:val="Index1"/>
      </w:pPr>
      <w:r>
        <w:t>Vacation, 24</w:t>
      </w:r>
    </w:p>
    <w:p w14:paraId="692F3202" w14:textId="77777777" w:rsidR="002749EA" w:rsidRDefault="002749EA">
      <w:pPr>
        <w:pStyle w:val="Index1"/>
      </w:pPr>
      <w:r>
        <w:t>Visitors, 52</w:t>
      </w:r>
    </w:p>
    <w:p w14:paraId="529E6459" w14:textId="77777777" w:rsidR="002749EA" w:rsidRDefault="002749EA">
      <w:pPr>
        <w:pStyle w:val="Index1"/>
      </w:pPr>
      <w:r>
        <w:t>Wages, 17</w:t>
      </w:r>
    </w:p>
    <w:p w14:paraId="217C7A35" w14:textId="77777777" w:rsidR="002749EA" w:rsidRDefault="002749EA">
      <w:pPr>
        <w:pStyle w:val="Index1"/>
      </w:pPr>
      <w:r>
        <w:t>Weapons, 52</w:t>
      </w:r>
    </w:p>
    <w:p w14:paraId="3F690EDB" w14:textId="77777777" w:rsidR="002749EA" w:rsidRDefault="002749EA">
      <w:pPr>
        <w:pStyle w:val="Index1"/>
      </w:pPr>
      <w:r>
        <w:t>Whistleblower Act, 41</w:t>
      </w:r>
    </w:p>
    <w:p w14:paraId="3C6BCBF7" w14:textId="77777777" w:rsidR="002749EA" w:rsidRDefault="002749EA">
      <w:pPr>
        <w:pStyle w:val="Index1"/>
      </w:pPr>
      <w:r>
        <w:t>Work schedule, 13</w:t>
      </w:r>
    </w:p>
    <w:p w14:paraId="0E7C857F" w14:textId="77777777" w:rsidR="002749EA" w:rsidRDefault="002749EA">
      <w:pPr>
        <w:pStyle w:val="Index1"/>
      </w:pPr>
      <w:r>
        <w:t>Workers’ compensation benefits, 21, 29</w:t>
      </w:r>
    </w:p>
    <w:p w14:paraId="5A1A068B" w14:textId="77777777" w:rsidR="002749EA" w:rsidRDefault="002749EA">
      <w:pPr>
        <w:pStyle w:val="Index1"/>
      </w:pPr>
      <w:r>
        <w:t>Workload, 13</w:t>
      </w:r>
    </w:p>
    <w:p w14:paraId="77A69809" w14:textId="77777777" w:rsidR="002749EA" w:rsidRDefault="002749EA" w:rsidP="005330B6">
      <w:pPr>
        <w:rPr>
          <w:noProof/>
        </w:rPr>
        <w:sectPr w:rsidR="002749EA" w:rsidSect="002749EA">
          <w:type w:val="continuous"/>
          <w:pgSz w:w="12240" w:h="15840" w:code="1"/>
          <w:pgMar w:top="1440" w:right="1080" w:bottom="1440" w:left="1800" w:header="432" w:footer="720" w:gutter="0"/>
          <w:cols w:num="2" w:space="720"/>
          <w:noEndnote/>
          <w:titlePg/>
        </w:sectPr>
      </w:pPr>
    </w:p>
    <w:p w14:paraId="4F8ADAE7" w14:textId="30DBB474" w:rsidR="0054449D" w:rsidRDefault="009354F1" w:rsidP="005330B6">
      <w:r>
        <w:fldChar w:fldCharType="end"/>
      </w:r>
    </w:p>
    <w:sectPr w:rsidR="0054449D" w:rsidSect="002749EA">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72A99" w14:textId="77777777" w:rsidR="004819C7" w:rsidRDefault="004819C7" w:rsidP="005330B6">
      <w:r>
        <w:separator/>
      </w:r>
    </w:p>
    <w:p w14:paraId="662A0D51" w14:textId="77777777" w:rsidR="004819C7" w:rsidRDefault="004819C7" w:rsidP="005330B6"/>
    <w:p w14:paraId="764DBF2E" w14:textId="77777777" w:rsidR="004819C7" w:rsidRDefault="004819C7" w:rsidP="005330B6"/>
    <w:p w14:paraId="1FAC30FD" w14:textId="77777777" w:rsidR="004819C7" w:rsidRDefault="004819C7" w:rsidP="005330B6"/>
  </w:endnote>
  <w:endnote w:type="continuationSeparator" w:id="0">
    <w:p w14:paraId="4E9F12ED" w14:textId="77777777" w:rsidR="004819C7" w:rsidRDefault="004819C7" w:rsidP="005330B6">
      <w:r>
        <w:continuationSeparator/>
      </w:r>
    </w:p>
    <w:p w14:paraId="47A5FF04" w14:textId="77777777" w:rsidR="004819C7" w:rsidRDefault="004819C7" w:rsidP="005330B6"/>
    <w:p w14:paraId="46350C07" w14:textId="77777777" w:rsidR="004819C7" w:rsidRDefault="004819C7" w:rsidP="005330B6"/>
    <w:p w14:paraId="7C1B3EA2" w14:textId="77777777" w:rsidR="004819C7" w:rsidRDefault="004819C7"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D13340-C8CE-4BFD-BCC1-72A3697243F8}"/>
    <w:embedBold r:id="rId2" w:fontKey="{2FEE9393-254B-41FB-8C6C-D34791408050}"/>
    <w:embedItalic r:id="rId3" w:fontKey="{8763EDA3-2CAA-471F-89DA-C08CA665AA6D}"/>
    <w:embedBoldItalic r:id="rId4" w:fontKey="{0BC81CDE-1F7E-4944-BC65-6EB87F6598F1}"/>
  </w:font>
  <w:font w:name="Verdana">
    <w:panose1 w:val="020B0604030504040204"/>
    <w:charset w:val="00"/>
    <w:family w:val="swiss"/>
    <w:pitch w:val="variable"/>
    <w:sig w:usb0="A00006FF" w:usb1="4000205B" w:usb2="00000010" w:usb3="00000000" w:csb0="0000019F" w:csb1="00000000"/>
    <w:embedRegular r:id="rId5" w:fontKey="{5B67ED22-3854-4BA6-A1C3-DD3B7CF59199}"/>
    <w:embedBold r:id="rId6" w:fontKey="{D6F03BEC-7957-4C29-9D4D-734557432158}"/>
    <w:embedItalic r:id="rId7" w:fontKey="{BBCE034D-2CBE-4EB6-9ADB-A2BAB002A15F}"/>
    <w:embedBoldItalic r:id="rId8" w:fontKey="{F4FF524F-D38C-436A-A243-251B5B5ED25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9" w:fontKey="{10A5A96F-7503-4A5A-B833-4D04D22B9085}"/>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4794" w14:textId="77777777" w:rsidR="00FC78A1" w:rsidRPr="00A5422F" w:rsidRDefault="00FC78A1"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D5AC" w14:textId="77777777" w:rsidR="00FC78A1" w:rsidRDefault="00FC78A1"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FC78A1" w:rsidRPr="00D940E1" w:rsidRDefault="00FC78A1" w:rsidP="005330B6">
    <w:pPr>
      <w:pStyle w:val="Footer"/>
    </w:pPr>
    <w:r w:rsidRPr="00D940E1">
      <w:t xml:space="preserve">Revised </w:t>
    </w:r>
    <w:r w:rsidRPr="00534E20">
      <w:rPr>
        <w:highlight w:val="cyan"/>
      </w:rPr>
      <w:t>__________</w:t>
    </w:r>
    <w:r>
      <w:t xml:space="preserve"> 2016</w:t>
    </w:r>
  </w:p>
  <w:p w14:paraId="63F4C72C" w14:textId="77777777" w:rsidR="00FC78A1" w:rsidRDefault="00FC78A1" w:rsidP="00533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90EB" w14:textId="77777777" w:rsidR="00FC78A1" w:rsidRPr="001F2CAC" w:rsidRDefault="00FC78A1" w:rsidP="001F2CAC">
    <w:pPr>
      <w:pStyle w:val="Footer"/>
      <w:rPr>
        <w:i/>
      </w:rPr>
    </w:pPr>
    <w:r w:rsidRPr="001F2CAC">
      <w:t>Saltillo ISD Employee Handbook</w:t>
    </w:r>
    <w:r w:rsidRPr="001F2CAC">
      <w:tab/>
      <w:t xml:space="preserve"> </w:t>
    </w:r>
    <w:r w:rsidRPr="001F2CAC">
      <w:fldChar w:fldCharType="begin"/>
    </w:r>
    <w:r w:rsidRPr="001F2CAC">
      <w:instrText xml:space="preserve"> PAGE   \* MERGEFORMAT </w:instrText>
    </w:r>
    <w:r w:rsidRPr="001F2CAC">
      <w:fldChar w:fldCharType="separate"/>
    </w:r>
    <w:r>
      <w:t>1</w:t>
    </w:r>
    <w:r w:rsidRPr="001F2CAC">
      <w:rPr>
        <w:noProof/>
      </w:rPr>
      <w:fldChar w:fldCharType="end"/>
    </w:r>
  </w:p>
  <w:p w14:paraId="2C16593B" w14:textId="77777777" w:rsidR="00FC78A1" w:rsidRDefault="00FC78A1" w:rsidP="001F2CAC">
    <w:pPr>
      <w:pStyle w:val="Footer"/>
    </w:pPr>
    <w:r w:rsidRPr="001F2CAC">
      <w:t>Revised June 21, 2022</w:t>
    </w:r>
  </w:p>
  <w:p w14:paraId="55C54D55" w14:textId="0AE35D2F" w:rsidR="00FC78A1" w:rsidRPr="001F2CAC" w:rsidRDefault="00FC78A1" w:rsidP="001F2C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802A" w14:textId="34957919" w:rsidR="00FC78A1" w:rsidRPr="001F2CAC" w:rsidRDefault="00FC78A1" w:rsidP="005330B6">
    <w:pPr>
      <w:pStyle w:val="Footer"/>
      <w:rPr>
        <w:i/>
      </w:rPr>
    </w:pPr>
    <w:r w:rsidRPr="001F2CAC">
      <w:t>Saltillo ISD Employee Handbook</w:t>
    </w:r>
    <w:r w:rsidRPr="001F2CAC">
      <w:tab/>
      <w:t xml:space="preserve"> </w:t>
    </w:r>
    <w:r w:rsidRPr="001F2CAC">
      <w:fldChar w:fldCharType="begin"/>
    </w:r>
    <w:r w:rsidRPr="001F2CAC">
      <w:instrText xml:space="preserve"> PAGE   \* MERGEFORMAT </w:instrText>
    </w:r>
    <w:r w:rsidRPr="001F2CAC">
      <w:fldChar w:fldCharType="separate"/>
    </w:r>
    <w:r w:rsidRPr="001F2CAC">
      <w:rPr>
        <w:noProof/>
      </w:rPr>
      <w:t>1</w:t>
    </w:r>
    <w:r w:rsidRPr="001F2CAC">
      <w:rPr>
        <w:noProof/>
      </w:rPr>
      <w:fldChar w:fldCharType="end"/>
    </w:r>
  </w:p>
  <w:p w14:paraId="28769E81" w14:textId="675EC05B" w:rsidR="00FC78A1" w:rsidRDefault="00FC78A1" w:rsidP="005330B6">
    <w:pPr>
      <w:pStyle w:val="Footer"/>
    </w:pPr>
    <w:r w:rsidRPr="001F2CAC">
      <w:t>Revised June 21,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D254B" w14:textId="77777777" w:rsidR="004819C7" w:rsidRDefault="004819C7" w:rsidP="005330B6">
      <w:r>
        <w:separator/>
      </w:r>
    </w:p>
    <w:p w14:paraId="5DBC6910" w14:textId="77777777" w:rsidR="004819C7" w:rsidRDefault="004819C7" w:rsidP="005330B6"/>
    <w:p w14:paraId="20177B35" w14:textId="77777777" w:rsidR="004819C7" w:rsidRDefault="004819C7" w:rsidP="005330B6"/>
    <w:p w14:paraId="3FDE656A" w14:textId="77777777" w:rsidR="004819C7" w:rsidRDefault="004819C7" w:rsidP="005330B6"/>
  </w:footnote>
  <w:footnote w:type="continuationSeparator" w:id="0">
    <w:p w14:paraId="67A3F7E4" w14:textId="77777777" w:rsidR="004819C7" w:rsidRDefault="004819C7" w:rsidP="005330B6">
      <w:r>
        <w:continuationSeparator/>
      </w:r>
    </w:p>
    <w:p w14:paraId="1869E61C" w14:textId="77777777" w:rsidR="004819C7" w:rsidRDefault="004819C7" w:rsidP="005330B6"/>
    <w:p w14:paraId="31AD7273" w14:textId="77777777" w:rsidR="004819C7" w:rsidRDefault="004819C7" w:rsidP="005330B6"/>
    <w:p w14:paraId="660C7B0B" w14:textId="77777777" w:rsidR="004819C7" w:rsidRDefault="004819C7"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8"/>
  </w:num>
  <w:num w:numId="4">
    <w:abstractNumId w:val="22"/>
  </w:num>
  <w:num w:numId="5">
    <w:abstractNumId w:val="10"/>
  </w:num>
  <w:num w:numId="6">
    <w:abstractNumId w:val="17"/>
  </w:num>
  <w:num w:numId="7">
    <w:abstractNumId w:val="21"/>
  </w:num>
  <w:num w:numId="8">
    <w:abstractNumId w:val="4"/>
  </w:num>
  <w:num w:numId="9">
    <w:abstractNumId w:val="23"/>
  </w:num>
  <w:num w:numId="10">
    <w:abstractNumId w:val="6"/>
  </w:num>
  <w:num w:numId="11">
    <w:abstractNumId w:val="7"/>
  </w:num>
  <w:num w:numId="12">
    <w:abstractNumId w:val="20"/>
  </w:num>
  <w:num w:numId="13">
    <w:abstractNumId w:val="19"/>
  </w:num>
  <w:num w:numId="14">
    <w:abstractNumId w:val="16"/>
  </w:num>
  <w:num w:numId="15">
    <w:abstractNumId w:val="15"/>
  </w:num>
  <w:num w:numId="16">
    <w:abstractNumId w:val="12"/>
  </w:num>
  <w:num w:numId="17">
    <w:abstractNumId w:val="1"/>
  </w:num>
  <w:num w:numId="18">
    <w:abstractNumId w:val="3"/>
  </w:num>
  <w:num w:numId="19">
    <w:abstractNumId w:val="9"/>
  </w:num>
  <w:num w:numId="20">
    <w:abstractNumId w:val="13"/>
  </w:num>
  <w:num w:numId="21">
    <w:abstractNumId w:val="5"/>
  </w:num>
  <w:num w:numId="22">
    <w:abstractNumId w:val="14"/>
  </w:num>
  <w:num w:numId="23">
    <w:abstractNumId w:val="2"/>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CF"/>
    <w:rsid w:val="0000620C"/>
    <w:rsid w:val="00014548"/>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A7DE1"/>
    <w:rsid w:val="000B110E"/>
    <w:rsid w:val="000B3F0C"/>
    <w:rsid w:val="000B4CF3"/>
    <w:rsid w:val="000B6ACD"/>
    <w:rsid w:val="000B6C73"/>
    <w:rsid w:val="000D78FB"/>
    <w:rsid w:val="000E33C8"/>
    <w:rsid w:val="000F098A"/>
    <w:rsid w:val="000F3BF5"/>
    <w:rsid w:val="000F494C"/>
    <w:rsid w:val="001029A4"/>
    <w:rsid w:val="00102FB3"/>
    <w:rsid w:val="00105151"/>
    <w:rsid w:val="00125049"/>
    <w:rsid w:val="00127EC0"/>
    <w:rsid w:val="001323BE"/>
    <w:rsid w:val="00147A4F"/>
    <w:rsid w:val="00170C23"/>
    <w:rsid w:val="0017506E"/>
    <w:rsid w:val="0017509F"/>
    <w:rsid w:val="001856ED"/>
    <w:rsid w:val="00190ABA"/>
    <w:rsid w:val="00192924"/>
    <w:rsid w:val="00193691"/>
    <w:rsid w:val="00194654"/>
    <w:rsid w:val="001A2660"/>
    <w:rsid w:val="001A5E4D"/>
    <w:rsid w:val="001A5FC7"/>
    <w:rsid w:val="001C31B8"/>
    <w:rsid w:val="001C728E"/>
    <w:rsid w:val="001D40FF"/>
    <w:rsid w:val="001D7897"/>
    <w:rsid w:val="001E0855"/>
    <w:rsid w:val="001E1D0D"/>
    <w:rsid w:val="001E2B5D"/>
    <w:rsid w:val="001E5C01"/>
    <w:rsid w:val="001F0AE2"/>
    <w:rsid w:val="001F1792"/>
    <w:rsid w:val="001F2CAC"/>
    <w:rsid w:val="001F2E31"/>
    <w:rsid w:val="001F4012"/>
    <w:rsid w:val="001F41F8"/>
    <w:rsid w:val="001F6B06"/>
    <w:rsid w:val="001F6DC7"/>
    <w:rsid w:val="00207658"/>
    <w:rsid w:val="00213A84"/>
    <w:rsid w:val="00214572"/>
    <w:rsid w:val="00220CCD"/>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547A"/>
    <w:rsid w:val="002A41E4"/>
    <w:rsid w:val="002A601C"/>
    <w:rsid w:val="002A64A4"/>
    <w:rsid w:val="002A7169"/>
    <w:rsid w:val="002C2307"/>
    <w:rsid w:val="002C37DE"/>
    <w:rsid w:val="002D31D5"/>
    <w:rsid w:val="002D57DF"/>
    <w:rsid w:val="002D6491"/>
    <w:rsid w:val="002D72DC"/>
    <w:rsid w:val="002F187D"/>
    <w:rsid w:val="002F272C"/>
    <w:rsid w:val="002F51BF"/>
    <w:rsid w:val="002F5624"/>
    <w:rsid w:val="002F778A"/>
    <w:rsid w:val="003202BC"/>
    <w:rsid w:val="003227D7"/>
    <w:rsid w:val="00324D51"/>
    <w:rsid w:val="0033190C"/>
    <w:rsid w:val="00333ED1"/>
    <w:rsid w:val="00336F44"/>
    <w:rsid w:val="00342123"/>
    <w:rsid w:val="00345B9B"/>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C143C"/>
    <w:rsid w:val="003C6113"/>
    <w:rsid w:val="003D52F4"/>
    <w:rsid w:val="003D6F2C"/>
    <w:rsid w:val="003E3616"/>
    <w:rsid w:val="003E5A34"/>
    <w:rsid w:val="003F2FC8"/>
    <w:rsid w:val="003F4103"/>
    <w:rsid w:val="003F7B07"/>
    <w:rsid w:val="004138F7"/>
    <w:rsid w:val="0042433D"/>
    <w:rsid w:val="00431DEE"/>
    <w:rsid w:val="00434F68"/>
    <w:rsid w:val="0044746E"/>
    <w:rsid w:val="00450550"/>
    <w:rsid w:val="004544C2"/>
    <w:rsid w:val="00460C7C"/>
    <w:rsid w:val="004640E8"/>
    <w:rsid w:val="004702C8"/>
    <w:rsid w:val="00475A5D"/>
    <w:rsid w:val="004819C7"/>
    <w:rsid w:val="00482FA2"/>
    <w:rsid w:val="004859C7"/>
    <w:rsid w:val="00491FD6"/>
    <w:rsid w:val="004935D7"/>
    <w:rsid w:val="00493F84"/>
    <w:rsid w:val="00495214"/>
    <w:rsid w:val="004A62BE"/>
    <w:rsid w:val="004B08D0"/>
    <w:rsid w:val="004B1E32"/>
    <w:rsid w:val="004B48B2"/>
    <w:rsid w:val="004C06C2"/>
    <w:rsid w:val="004D6B25"/>
    <w:rsid w:val="004E0C21"/>
    <w:rsid w:val="004E1156"/>
    <w:rsid w:val="004E3EF4"/>
    <w:rsid w:val="004E55DA"/>
    <w:rsid w:val="004E72EA"/>
    <w:rsid w:val="004F742B"/>
    <w:rsid w:val="005000C7"/>
    <w:rsid w:val="00505E54"/>
    <w:rsid w:val="0050600C"/>
    <w:rsid w:val="00512F2A"/>
    <w:rsid w:val="00513E9C"/>
    <w:rsid w:val="00523437"/>
    <w:rsid w:val="00526525"/>
    <w:rsid w:val="00527DE8"/>
    <w:rsid w:val="00531A31"/>
    <w:rsid w:val="005330B6"/>
    <w:rsid w:val="00534E20"/>
    <w:rsid w:val="00534FB2"/>
    <w:rsid w:val="0053634D"/>
    <w:rsid w:val="0054449D"/>
    <w:rsid w:val="0054460D"/>
    <w:rsid w:val="00544860"/>
    <w:rsid w:val="00550395"/>
    <w:rsid w:val="00561FEF"/>
    <w:rsid w:val="00570567"/>
    <w:rsid w:val="005778F3"/>
    <w:rsid w:val="00581BFF"/>
    <w:rsid w:val="0059384A"/>
    <w:rsid w:val="005A04F8"/>
    <w:rsid w:val="005B3FE7"/>
    <w:rsid w:val="005B5CD5"/>
    <w:rsid w:val="005C0E96"/>
    <w:rsid w:val="005C1C21"/>
    <w:rsid w:val="005C1C50"/>
    <w:rsid w:val="005C1CC2"/>
    <w:rsid w:val="005D5605"/>
    <w:rsid w:val="005E26BC"/>
    <w:rsid w:val="005E3250"/>
    <w:rsid w:val="005F031B"/>
    <w:rsid w:val="005F4404"/>
    <w:rsid w:val="00602253"/>
    <w:rsid w:val="006048BC"/>
    <w:rsid w:val="0060610F"/>
    <w:rsid w:val="00613EC4"/>
    <w:rsid w:val="00614A40"/>
    <w:rsid w:val="00615739"/>
    <w:rsid w:val="0062335E"/>
    <w:rsid w:val="006242D1"/>
    <w:rsid w:val="00625C97"/>
    <w:rsid w:val="006344F2"/>
    <w:rsid w:val="0063620E"/>
    <w:rsid w:val="006427E5"/>
    <w:rsid w:val="0064579E"/>
    <w:rsid w:val="0065496E"/>
    <w:rsid w:val="00664559"/>
    <w:rsid w:val="00666C43"/>
    <w:rsid w:val="00667289"/>
    <w:rsid w:val="00684ECB"/>
    <w:rsid w:val="006954AD"/>
    <w:rsid w:val="006A35D0"/>
    <w:rsid w:val="006A3EF6"/>
    <w:rsid w:val="006B2744"/>
    <w:rsid w:val="006B4AE1"/>
    <w:rsid w:val="006B5582"/>
    <w:rsid w:val="006C3813"/>
    <w:rsid w:val="006C5860"/>
    <w:rsid w:val="006D2847"/>
    <w:rsid w:val="006D32F0"/>
    <w:rsid w:val="006D593A"/>
    <w:rsid w:val="006D67C7"/>
    <w:rsid w:val="006D7090"/>
    <w:rsid w:val="006D7750"/>
    <w:rsid w:val="006E2362"/>
    <w:rsid w:val="006F151C"/>
    <w:rsid w:val="006F56DD"/>
    <w:rsid w:val="006F634E"/>
    <w:rsid w:val="006F6646"/>
    <w:rsid w:val="006F7B6E"/>
    <w:rsid w:val="006F7EAC"/>
    <w:rsid w:val="00701AB9"/>
    <w:rsid w:val="00704971"/>
    <w:rsid w:val="00705415"/>
    <w:rsid w:val="00707A8E"/>
    <w:rsid w:val="00707CEB"/>
    <w:rsid w:val="0071538F"/>
    <w:rsid w:val="00717444"/>
    <w:rsid w:val="00722171"/>
    <w:rsid w:val="00722A1C"/>
    <w:rsid w:val="00724C61"/>
    <w:rsid w:val="00726011"/>
    <w:rsid w:val="00730460"/>
    <w:rsid w:val="00736BF4"/>
    <w:rsid w:val="00736D9E"/>
    <w:rsid w:val="007513FB"/>
    <w:rsid w:val="00755344"/>
    <w:rsid w:val="00762015"/>
    <w:rsid w:val="00770F07"/>
    <w:rsid w:val="00774A52"/>
    <w:rsid w:val="00775668"/>
    <w:rsid w:val="007757F3"/>
    <w:rsid w:val="00776AF6"/>
    <w:rsid w:val="0077737B"/>
    <w:rsid w:val="007838E3"/>
    <w:rsid w:val="007949DC"/>
    <w:rsid w:val="007A0F8E"/>
    <w:rsid w:val="007A2CA9"/>
    <w:rsid w:val="007A4015"/>
    <w:rsid w:val="007B29AD"/>
    <w:rsid w:val="007B36B8"/>
    <w:rsid w:val="007B7038"/>
    <w:rsid w:val="007C0D4D"/>
    <w:rsid w:val="007C585A"/>
    <w:rsid w:val="007D0437"/>
    <w:rsid w:val="007D2240"/>
    <w:rsid w:val="007D34C4"/>
    <w:rsid w:val="007D4466"/>
    <w:rsid w:val="007E1B61"/>
    <w:rsid w:val="007E5304"/>
    <w:rsid w:val="007F0055"/>
    <w:rsid w:val="00800D75"/>
    <w:rsid w:val="008012EB"/>
    <w:rsid w:val="00811312"/>
    <w:rsid w:val="0082716C"/>
    <w:rsid w:val="008405BD"/>
    <w:rsid w:val="00840BB2"/>
    <w:rsid w:val="008467AB"/>
    <w:rsid w:val="00846F29"/>
    <w:rsid w:val="00854478"/>
    <w:rsid w:val="00857AFB"/>
    <w:rsid w:val="008629DE"/>
    <w:rsid w:val="00867C46"/>
    <w:rsid w:val="00870F68"/>
    <w:rsid w:val="008745D5"/>
    <w:rsid w:val="00876E5C"/>
    <w:rsid w:val="00877299"/>
    <w:rsid w:val="00882392"/>
    <w:rsid w:val="00883157"/>
    <w:rsid w:val="0088432E"/>
    <w:rsid w:val="00885421"/>
    <w:rsid w:val="00885CD9"/>
    <w:rsid w:val="00892BD6"/>
    <w:rsid w:val="00894C9E"/>
    <w:rsid w:val="00895272"/>
    <w:rsid w:val="008954BA"/>
    <w:rsid w:val="008A05A3"/>
    <w:rsid w:val="008A106C"/>
    <w:rsid w:val="008A5728"/>
    <w:rsid w:val="008C0646"/>
    <w:rsid w:val="008C66F0"/>
    <w:rsid w:val="008D0225"/>
    <w:rsid w:val="008D2BD7"/>
    <w:rsid w:val="008D7149"/>
    <w:rsid w:val="008D7821"/>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735C"/>
    <w:rsid w:val="00971890"/>
    <w:rsid w:val="00971E19"/>
    <w:rsid w:val="00972050"/>
    <w:rsid w:val="009802C4"/>
    <w:rsid w:val="0098391B"/>
    <w:rsid w:val="009847E8"/>
    <w:rsid w:val="00990CD7"/>
    <w:rsid w:val="00996FB1"/>
    <w:rsid w:val="0099774F"/>
    <w:rsid w:val="009A04A8"/>
    <w:rsid w:val="009A0F9B"/>
    <w:rsid w:val="009A268B"/>
    <w:rsid w:val="009B1073"/>
    <w:rsid w:val="009B2264"/>
    <w:rsid w:val="009C0D14"/>
    <w:rsid w:val="009C39C1"/>
    <w:rsid w:val="009C7A7D"/>
    <w:rsid w:val="009D0D6F"/>
    <w:rsid w:val="009D3F4B"/>
    <w:rsid w:val="009E0E5B"/>
    <w:rsid w:val="009E1626"/>
    <w:rsid w:val="009E3C8B"/>
    <w:rsid w:val="009E3F8F"/>
    <w:rsid w:val="009F7C13"/>
    <w:rsid w:val="00A00332"/>
    <w:rsid w:val="00A01586"/>
    <w:rsid w:val="00A134D1"/>
    <w:rsid w:val="00A1576A"/>
    <w:rsid w:val="00A17E3B"/>
    <w:rsid w:val="00A21377"/>
    <w:rsid w:val="00A2180D"/>
    <w:rsid w:val="00A2216D"/>
    <w:rsid w:val="00A24EEC"/>
    <w:rsid w:val="00A25F03"/>
    <w:rsid w:val="00A304D0"/>
    <w:rsid w:val="00A30F5F"/>
    <w:rsid w:val="00A32268"/>
    <w:rsid w:val="00A35E9C"/>
    <w:rsid w:val="00A360EE"/>
    <w:rsid w:val="00A37221"/>
    <w:rsid w:val="00A37923"/>
    <w:rsid w:val="00A5320D"/>
    <w:rsid w:val="00A5422F"/>
    <w:rsid w:val="00A563D3"/>
    <w:rsid w:val="00A62C0D"/>
    <w:rsid w:val="00A63C79"/>
    <w:rsid w:val="00A67DCB"/>
    <w:rsid w:val="00A72377"/>
    <w:rsid w:val="00A764A6"/>
    <w:rsid w:val="00A83370"/>
    <w:rsid w:val="00A83B0C"/>
    <w:rsid w:val="00A83B3A"/>
    <w:rsid w:val="00A8552A"/>
    <w:rsid w:val="00A903C1"/>
    <w:rsid w:val="00A91235"/>
    <w:rsid w:val="00AA015F"/>
    <w:rsid w:val="00AA0C45"/>
    <w:rsid w:val="00AA49F0"/>
    <w:rsid w:val="00AA4C32"/>
    <w:rsid w:val="00AA5AED"/>
    <w:rsid w:val="00AA67BD"/>
    <w:rsid w:val="00AB2661"/>
    <w:rsid w:val="00AC0C7F"/>
    <w:rsid w:val="00AC381C"/>
    <w:rsid w:val="00AD1C75"/>
    <w:rsid w:val="00AD7520"/>
    <w:rsid w:val="00AE1D8B"/>
    <w:rsid w:val="00AE5A01"/>
    <w:rsid w:val="00AF407F"/>
    <w:rsid w:val="00AF50B9"/>
    <w:rsid w:val="00AF69C3"/>
    <w:rsid w:val="00AF744C"/>
    <w:rsid w:val="00B062D6"/>
    <w:rsid w:val="00B062DC"/>
    <w:rsid w:val="00B163B7"/>
    <w:rsid w:val="00B2080B"/>
    <w:rsid w:val="00B226F1"/>
    <w:rsid w:val="00B32959"/>
    <w:rsid w:val="00B4049E"/>
    <w:rsid w:val="00B416BC"/>
    <w:rsid w:val="00B42E2C"/>
    <w:rsid w:val="00B50066"/>
    <w:rsid w:val="00B63431"/>
    <w:rsid w:val="00B71436"/>
    <w:rsid w:val="00B72525"/>
    <w:rsid w:val="00B73C17"/>
    <w:rsid w:val="00B763E1"/>
    <w:rsid w:val="00B767C3"/>
    <w:rsid w:val="00B800BF"/>
    <w:rsid w:val="00B81CD2"/>
    <w:rsid w:val="00B862D2"/>
    <w:rsid w:val="00B87CA9"/>
    <w:rsid w:val="00B94B87"/>
    <w:rsid w:val="00BA4352"/>
    <w:rsid w:val="00BA702A"/>
    <w:rsid w:val="00BB4C73"/>
    <w:rsid w:val="00BB548A"/>
    <w:rsid w:val="00BC68BD"/>
    <w:rsid w:val="00BD2398"/>
    <w:rsid w:val="00BD5330"/>
    <w:rsid w:val="00BE092B"/>
    <w:rsid w:val="00BE1EDD"/>
    <w:rsid w:val="00BE2A90"/>
    <w:rsid w:val="00BF3BB1"/>
    <w:rsid w:val="00BF5A6D"/>
    <w:rsid w:val="00C01D92"/>
    <w:rsid w:val="00C03B18"/>
    <w:rsid w:val="00C0498E"/>
    <w:rsid w:val="00C05A8D"/>
    <w:rsid w:val="00C104F2"/>
    <w:rsid w:val="00C12D55"/>
    <w:rsid w:val="00C13039"/>
    <w:rsid w:val="00C14B6F"/>
    <w:rsid w:val="00C2621E"/>
    <w:rsid w:val="00C30804"/>
    <w:rsid w:val="00C30B83"/>
    <w:rsid w:val="00C34947"/>
    <w:rsid w:val="00C407A8"/>
    <w:rsid w:val="00C44398"/>
    <w:rsid w:val="00C57702"/>
    <w:rsid w:val="00C70C73"/>
    <w:rsid w:val="00C7220B"/>
    <w:rsid w:val="00C820BE"/>
    <w:rsid w:val="00C83B90"/>
    <w:rsid w:val="00C90533"/>
    <w:rsid w:val="00C92160"/>
    <w:rsid w:val="00C93917"/>
    <w:rsid w:val="00C97C97"/>
    <w:rsid w:val="00CA495D"/>
    <w:rsid w:val="00CA55CE"/>
    <w:rsid w:val="00CB6B20"/>
    <w:rsid w:val="00CC1E7E"/>
    <w:rsid w:val="00CC210C"/>
    <w:rsid w:val="00CC34D9"/>
    <w:rsid w:val="00CD0720"/>
    <w:rsid w:val="00CD5180"/>
    <w:rsid w:val="00CD6A33"/>
    <w:rsid w:val="00CF4EC7"/>
    <w:rsid w:val="00CF5181"/>
    <w:rsid w:val="00D11E5D"/>
    <w:rsid w:val="00D2019E"/>
    <w:rsid w:val="00D21EA2"/>
    <w:rsid w:val="00D3188B"/>
    <w:rsid w:val="00D33514"/>
    <w:rsid w:val="00D37BB5"/>
    <w:rsid w:val="00D41EBD"/>
    <w:rsid w:val="00D4221B"/>
    <w:rsid w:val="00D50C80"/>
    <w:rsid w:val="00D57D71"/>
    <w:rsid w:val="00D6157E"/>
    <w:rsid w:val="00D63887"/>
    <w:rsid w:val="00D714CC"/>
    <w:rsid w:val="00D715C6"/>
    <w:rsid w:val="00D7247E"/>
    <w:rsid w:val="00D7307C"/>
    <w:rsid w:val="00D75E2D"/>
    <w:rsid w:val="00D8634C"/>
    <w:rsid w:val="00D91E9B"/>
    <w:rsid w:val="00D94647"/>
    <w:rsid w:val="00D95354"/>
    <w:rsid w:val="00D97CA8"/>
    <w:rsid w:val="00DA0DAD"/>
    <w:rsid w:val="00DB006B"/>
    <w:rsid w:val="00DC0029"/>
    <w:rsid w:val="00DC03C8"/>
    <w:rsid w:val="00DC3EA6"/>
    <w:rsid w:val="00DD5BBC"/>
    <w:rsid w:val="00DE170A"/>
    <w:rsid w:val="00DE19EB"/>
    <w:rsid w:val="00DE1EF8"/>
    <w:rsid w:val="00DE7619"/>
    <w:rsid w:val="00DF2E10"/>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7EE1"/>
    <w:rsid w:val="00E41AFF"/>
    <w:rsid w:val="00E43FFC"/>
    <w:rsid w:val="00E444CB"/>
    <w:rsid w:val="00E50DBC"/>
    <w:rsid w:val="00E50F76"/>
    <w:rsid w:val="00E575E2"/>
    <w:rsid w:val="00E7531F"/>
    <w:rsid w:val="00E80898"/>
    <w:rsid w:val="00E83FC8"/>
    <w:rsid w:val="00E87A83"/>
    <w:rsid w:val="00E95300"/>
    <w:rsid w:val="00E9703A"/>
    <w:rsid w:val="00EA4EA1"/>
    <w:rsid w:val="00EA7CF2"/>
    <w:rsid w:val="00EB6523"/>
    <w:rsid w:val="00EC14FA"/>
    <w:rsid w:val="00ED1898"/>
    <w:rsid w:val="00EE038D"/>
    <w:rsid w:val="00EE3B1A"/>
    <w:rsid w:val="00EE6D98"/>
    <w:rsid w:val="00F06886"/>
    <w:rsid w:val="00F12E6A"/>
    <w:rsid w:val="00F279DF"/>
    <w:rsid w:val="00F335B6"/>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7D23"/>
    <w:rsid w:val="00FA0071"/>
    <w:rsid w:val="00FA08F5"/>
    <w:rsid w:val="00FA5403"/>
    <w:rsid w:val="00FB2E9C"/>
    <w:rsid w:val="00FB54FF"/>
    <w:rsid w:val="00FC0C15"/>
    <w:rsid w:val="00FC78A1"/>
    <w:rsid w:val="00FC78C9"/>
    <w:rsid w:val="00FD4F39"/>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2A64A4"/>
    <w:pPr>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2A64A4"/>
    <w:rPr>
      <w:rFonts w:ascii="Verdana" w:eastAsia="Times New Roman" w:hAnsi="Verdana"/>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tilloisd.net" TargetMode="External"/><Relationship Id="rId18" Type="http://schemas.openxmlformats.org/officeDocument/2006/relationships/hyperlink" Target="http://www.wagehour.dol.gov" TargetMode="External"/><Relationship Id="rId26" Type="http://schemas.openxmlformats.org/officeDocument/2006/relationships/hyperlink" Target="https://pol.tasb.org/Policy/Search/677?filter=ffh" TargetMode="External"/><Relationship Id="rId3" Type="http://schemas.openxmlformats.org/officeDocument/2006/relationships/styles" Target="styles.xml"/><Relationship Id="rId21" Type="http://schemas.openxmlformats.org/officeDocument/2006/relationships/hyperlink" Target="http://www.saltilloisd.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ltilloisd.net" TargetMode="External"/><Relationship Id="rId17" Type="http://schemas.openxmlformats.org/officeDocument/2006/relationships/hyperlink" Target="http://www.saltilloisd.net" TargetMode="External"/><Relationship Id="rId25" Type="http://schemas.openxmlformats.org/officeDocument/2006/relationships/hyperlink" Target="https://pol.tasb.org/Policy/Code/677?filter=DH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ltilloisd.net/" TargetMode="External"/><Relationship Id="rId20" Type="http://schemas.openxmlformats.org/officeDocument/2006/relationships/hyperlink" Target="https://pol.tasb.org/Policy/Code/677?filter=CKEA" TargetMode="External"/><Relationship Id="rId29" Type="http://schemas.openxmlformats.org/officeDocument/2006/relationships/hyperlink" Target="https://pol.tasb.org/Policy/Download/677?filename=DH(LOCAL).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ol.tasb.org/Policy/Code/677?filter=DIA"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saltilloisd.net/" TargetMode="External"/><Relationship Id="rId23" Type="http://schemas.openxmlformats.org/officeDocument/2006/relationships/hyperlink" Target="https://pol.tasb.org/Policy/Code/677?filter=DGBA" TargetMode="External"/><Relationship Id="rId28" Type="http://schemas.openxmlformats.org/officeDocument/2006/relationships/hyperlink" Target="mailto:supervisor@saltilloisd.net" TargetMode="External"/><Relationship Id="rId10" Type="http://schemas.openxmlformats.org/officeDocument/2006/relationships/footer" Target="footer1.xml"/><Relationship Id="rId19" Type="http://schemas.openxmlformats.org/officeDocument/2006/relationships/hyperlink" Target="https://pol.tasb.org/Policy/Code/677?filter=DEC"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exas.hometownlocator.com/schools/profiles,n,saltillo%20school,z,75478,t,pb,i,1110658.cfm" TargetMode="External"/><Relationship Id="rId22" Type="http://schemas.openxmlformats.org/officeDocument/2006/relationships/hyperlink" Target="https://saltillolions.teamapp.com/" TargetMode="External"/><Relationship Id="rId27" Type="http://schemas.openxmlformats.org/officeDocument/2006/relationships/hyperlink" Target="https://www.txabusehotline.org/Login/Default.aspx" TargetMode="External"/><Relationship Id="rId30" Type="http://schemas.openxmlformats.org/officeDocument/2006/relationships/hyperlink" Target="https://pol.tasb.org/Policy/Code/677?filter=FFI" TargetMode="External"/><Relationship Id="rId8" Type="http://schemas.openxmlformats.org/officeDocument/2006/relationships/hyperlink" Target="mailto:dstickels@saltilloisd.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76052-300E-48F0-A815-3EBB98108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19920</Words>
  <Characters>113546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meh_editable</vt:lpstr>
    </vt:vector>
  </TitlesOfParts>
  <Company>TASB</Company>
  <LinksUpToDate>false</LinksUpToDate>
  <CharactersWithSpaces>133200</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meh_editable</dc:title>
  <dc:subject/>
  <dc:creator>TASB HR Services</dc:creator>
  <cp:keywords>employee handbook</cp:keywords>
  <dc:description/>
  <cp:lastModifiedBy>David Stickels</cp:lastModifiedBy>
  <cp:revision>2</cp:revision>
  <cp:lastPrinted>2019-05-13T14:32:00Z</cp:lastPrinted>
  <dcterms:created xsi:type="dcterms:W3CDTF">2022-07-13T16:13:00Z</dcterms:created>
  <dcterms:modified xsi:type="dcterms:W3CDTF">2022-07-13T16:13:00Z</dcterms:modified>
</cp:coreProperties>
</file>